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EA3C8A" w14:textId="5776A001" w:rsidR="00AF51B2" w:rsidRDefault="00AF51B2" w:rsidP="00AF51B2">
      <w:pPr>
        <w:pStyle w:val="Heading1"/>
        <w:jc w:val="center"/>
        <w:rPr>
          <w:sz w:val="32"/>
        </w:rPr>
      </w:pPr>
      <w:r>
        <w:rPr>
          <w:noProof/>
          <w:lang w:val="en-US" w:eastAsia="en-US"/>
        </w:rPr>
        <mc:AlternateContent>
          <mc:Choice Requires="wps">
            <w:drawing>
              <wp:anchor distT="4294967295" distB="4294967295" distL="114300" distR="114300" simplePos="0" relativeHeight="251641344" behindDoc="0" locked="0" layoutInCell="1" allowOverlap="1" wp14:anchorId="7551D887" wp14:editId="4AC2601F">
                <wp:simplePos x="0" y="0"/>
                <wp:positionH relativeFrom="column">
                  <wp:posOffset>0</wp:posOffset>
                </wp:positionH>
                <wp:positionV relativeFrom="paragraph">
                  <wp:posOffset>6349</wp:posOffset>
                </wp:positionV>
                <wp:extent cx="6339840" cy="0"/>
                <wp:effectExtent l="0" t="0" r="0" b="0"/>
                <wp:wrapNone/>
                <wp:docPr id="35" name="Straight Arrow Connector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39840" cy="0"/>
                        </a:xfrm>
                        <a:prstGeom prst="straightConnector1">
                          <a:avLst/>
                        </a:prstGeom>
                        <a:noFill/>
                        <a:ln w="1587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mo="http://schemas.microsoft.com/office/mac/office/2008/main" xmlns:mv="urn:schemas-microsoft-com:mac:vml">
            <w:pict>
              <v:shapetype w14:anchorId="6D5551A8" id="_x0000_t32" coordsize="21600,21600" o:spt="32" o:oned="t" path="m0,0l21600,21600e" filled="f">
                <v:path arrowok="t" fillok="f" o:connecttype="none"/>
                <o:lock v:ext="edit" shapetype="t"/>
              </v:shapetype>
              <v:shape id="Straight Arrow Connector 35" o:spid="_x0000_s1026" type="#_x0000_t32" style="position:absolute;margin-left:0;margin-top:.5pt;width:499.2pt;height:0;z-index:251641344;visibility:visible;mso-wrap-style:square;mso-width-percent:0;mso-height-percent:0;mso-wrap-distance-left:9pt;mso-wrap-distance-top:-1emu;mso-wrap-distance-right:9pt;mso-wrap-distance-bottom:-1emu;mso-position-horizontal:absolute;mso-position-horizontal-relative:text;mso-position-vertical:absolute;mso-position-vertical-relative:text;mso-width-percent:0;mso-height-percent:0;mso-width-relative:page;mso-height-relative:pag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" strokeweight="1.25pt"/>
            </w:pict>
          </mc:Fallback>
        </mc:AlternateContent>
      </w:r>
      <w:r w:rsidR="00EA253E">
        <w:rPr>
          <w:sz w:val="32"/>
        </w:rPr>
        <w:t xml:space="preserve">Longer Worksheet: </w:t>
      </w:r>
      <w:r w:rsidR="00324106">
        <w:rPr>
          <w:sz w:val="32"/>
        </w:rPr>
        <w:t>Newton</w:t>
      </w:r>
      <w:r w:rsidR="00155309">
        <w:rPr>
          <w:sz w:val="32"/>
        </w:rPr>
        <w:t>’</w:t>
      </w:r>
      <w:r w:rsidR="00324106">
        <w:rPr>
          <w:sz w:val="32"/>
        </w:rPr>
        <w:t xml:space="preserve">s Laws of Motion </w:t>
      </w:r>
      <w:r w:rsidR="000C3F73">
        <w:rPr>
          <w:sz w:val="32"/>
        </w:rPr>
        <w:t>And Inertial Frames of Reference</w:t>
      </w:r>
    </w:p>
    <w:p w14:paraId="6B2154F2" w14:textId="77777777" w:rsidR="00AF51B2" w:rsidRPr="00503EF5" w:rsidRDefault="00AF51B2" w:rsidP="00AF51B2"/>
    <w:p w14:paraId="78C4A772" w14:textId="77777777" w:rsidR="00AF51B2" w:rsidRPr="00166B97" w:rsidRDefault="00AF51B2" w:rsidP="00AF51B2">
      <w:pPr>
        <w:rPr>
          <w:rStyle w:val="IntenseReference"/>
          <w:sz w:val="24"/>
        </w:rPr>
      </w:pPr>
      <w:r w:rsidRPr="00166B97">
        <w:rPr>
          <w:rStyle w:val="IntenseReference"/>
          <w:sz w:val="24"/>
        </w:rPr>
        <w:t>Content</w:t>
      </w:r>
    </w:p>
    <w:p w14:paraId="0DB8515D" w14:textId="77777777" w:rsidR="007323CE" w:rsidRDefault="007323CE" w:rsidP="007323CE">
      <w:pPr>
        <w:rPr>
          <w:sz w:val="22"/>
        </w:rPr>
      </w:pPr>
      <w:r>
        <w:rPr>
          <w:sz w:val="22"/>
        </w:rPr>
        <w:t xml:space="preserve">Before looking at Newton’s first two laws of motion, we need to understand </w:t>
      </w:r>
      <w:r>
        <w:rPr>
          <w:b/>
          <w:sz w:val="22"/>
        </w:rPr>
        <w:t>inertial frames of reference</w:t>
      </w:r>
      <w:r>
        <w:rPr>
          <w:sz w:val="22"/>
        </w:rPr>
        <w:t xml:space="preserve">.  An inertial frame of reference is an environment which is not accelerating.  The results of Newton’s Laws of Motion are only valid if they are calculated from the point of view of someone in an inertial frame of reference. The following are examples of inertial frames of reference: </w:t>
      </w:r>
    </w:p>
    <w:p w14:paraId="731609AA" w14:textId="77777777" w:rsidR="007323CE" w:rsidRDefault="007323CE" w:rsidP="007323CE">
      <w:pPr>
        <w:pStyle w:val="ListParagraph"/>
        <w:numPr>
          <w:ilvl w:val="0"/>
          <w:numId w:val="17"/>
        </w:numPr>
        <w:rPr>
          <w:sz w:val="22"/>
        </w:rPr>
      </w:pPr>
      <w:r>
        <w:rPr>
          <w:sz w:val="22"/>
        </w:rPr>
        <w:t xml:space="preserve">A plane at constant speed in a steady straight line, not in turbulence. This means a person on the inside does not really notice they are moving.  Objects around them appear as if they are not moving and if they are dropped or thrown they behave as expected. </w:t>
      </w:r>
    </w:p>
    <w:p w14:paraId="2F7DB765" w14:textId="77777777" w:rsidR="007323CE" w:rsidRDefault="007323CE" w:rsidP="007323CE">
      <w:pPr>
        <w:pStyle w:val="ListParagraph"/>
        <w:numPr>
          <w:ilvl w:val="0"/>
          <w:numId w:val="17"/>
        </w:numPr>
        <w:rPr>
          <w:sz w:val="22"/>
        </w:rPr>
      </w:pPr>
      <w:r>
        <w:rPr>
          <w:sz w:val="22"/>
        </w:rPr>
        <w:t xml:space="preserve">A train or a bus travelling at a constant speed in a straight line on a smooth track/road without any bumps.  Again, anyone on the inside of the bus or the train would not feel the motion of the bus or train if they had their eyes closed </w:t>
      </w:r>
    </w:p>
    <w:p w14:paraId="04F16241" w14:textId="77777777" w:rsidR="007323CE" w:rsidRDefault="007323CE" w:rsidP="007323CE">
      <w:pPr>
        <w:pStyle w:val="ListParagraph"/>
        <w:numPr>
          <w:ilvl w:val="0"/>
          <w:numId w:val="17"/>
        </w:numPr>
        <w:rPr>
          <w:sz w:val="22"/>
        </w:rPr>
      </w:pPr>
      <w:r>
        <w:rPr>
          <w:sz w:val="22"/>
        </w:rPr>
        <w:t xml:space="preserve">A person standing at rest on a train platform waiting for their train.  Anything on the platform is an inertial frame of reference but anyone on a train that is slowing down to stop at the platform or speeding up as they leave the platform is not in an inertial frame of reference.  </w:t>
      </w:r>
    </w:p>
    <w:p w14:paraId="3B5312CF" w14:textId="77777777" w:rsidR="007323CE" w:rsidRDefault="007323CE" w:rsidP="007323CE">
      <w:pPr>
        <w:rPr>
          <w:sz w:val="22"/>
        </w:rPr>
      </w:pPr>
      <w:r>
        <w:rPr>
          <w:sz w:val="22"/>
        </w:rPr>
        <w:t xml:space="preserve">The best way to tell if a point of view is an inertial frame of reference is to imagine yourself in that situation.  If you had your eyes closed, would you be able to feel if you are moving? If the answer is no, you are in an inertial frame of reference and you are not accelerating. In fact, it was Einstein who said you are unable to tell the difference between inertial frames of reference! There is no difference between a moving inertial frame of reference or a stationary one.  So, any results of Newton’s Laws of Motion applied in different inertial frames of reference are all still valid. </w:t>
      </w:r>
    </w:p>
    <w:p w14:paraId="7D0555B4" w14:textId="77777777" w:rsidR="007323CE" w:rsidRDefault="007323CE" w:rsidP="007323CE">
      <w:pPr>
        <w:rPr>
          <w:sz w:val="22"/>
        </w:rPr>
      </w:pPr>
    </w:p>
    <w:p w14:paraId="50B5D7AC" w14:textId="77777777" w:rsidR="007323CE" w:rsidRDefault="007323CE" w:rsidP="007323CE">
      <w:pPr>
        <w:rPr>
          <w:sz w:val="22"/>
        </w:rPr>
      </w:pPr>
      <w:r>
        <w:rPr>
          <w:sz w:val="22"/>
        </w:rPr>
        <w:t xml:space="preserve">The following are examples where you cannot apply Newton’s Laws of Motion because these frames of reference are accelerating. </w:t>
      </w:r>
    </w:p>
    <w:p w14:paraId="6B1FAFEF" w14:textId="77777777" w:rsidR="007323CE" w:rsidRDefault="007323CE" w:rsidP="007323CE">
      <w:pPr>
        <w:pStyle w:val="ListParagraph"/>
        <w:numPr>
          <w:ilvl w:val="0"/>
          <w:numId w:val="18"/>
        </w:numPr>
        <w:rPr>
          <w:sz w:val="22"/>
        </w:rPr>
      </w:pPr>
      <w:r>
        <w:rPr>
          <w:sz w:val="22"/>
        </w:rPr>
        <w:t xml:space="preserve">Passengers on a plane that is experiencing turbulence, taking off or landing. When you’re on a plane in these situations you can feel the plane moving. </w:t>
      </w:r>
    </w:p>
    <w:p w14:paraId="39AD447C" w14:textId="77777777" w:rsidR="007323CE" w:rsidRDefault="007323CE" w:rsidP="007323CE">
      <w:pPr>
        <w:pStyle w:val="ListParagraph"/>
        <w:numPr>
          <w:ilvl w:val="0"/>
          <w:numId w:val="18"/>
        </w:numPr>
        <w:rPr>
          <w:sz w:val="22"/>
        </w:rPr>
      </w:pPr>
      <w:r>
        <w:rPr>
          <w:sz w:val="22"/>
        </w:rPr>
        <w:t>A car turning around a corner.  When you’re in the car going around the corner you can feel your body move in the opposite direction to the turn</w:t>
      </w:r>
    </w:p>
    <w:p w14:paraId="472908D0" w14:textId="77777777" w:rsidR="007323CE" w:rsidRPr="00A64E62" w:rsidRDefault="007323CE" w:rsidP="007323CE">
      <w:pPr>
        <w:rPr>
          <w:sz w:val="22"/>
        </w:rPr>
      </w:pPr>
      <w:r>
        <w:rPr>
          <w:sz w:val="22"/>
        </w:rPr>
        <w:t xml:space="preserve">Even though the Earth is rotating on its axis and orbiting the Sun, this motion is small enough that we can consider someone standing on the Earth as someone in an approximate inertial frame. </w:t>
      </w:r>
    </w:p>
    <w:p w14:paraId="0C43DD25" w14:textId="77777777" w:rsidR="007323CE" w:rsidRDefault="007323CE" w:rsidP="007323CE">
      <w:pPr>
        <w:rPr>
          <w:sz w:val="22"/>
        </w:rPr>
      </w:pPr>
    </w:p>
    <w:p w14:paraId="22879628" w14:textId="77777777" w:rsidR="007323CE" w:rsidRPr="002B4139" w:rsidRDefault="007323CE" w:rsidP="007323CE">
      <w:pPr>
        <w:rPr>
          <w:b/>
          <w:bCs/>
          <w:smallCaps/>
          <w:color w:val="5B9BD5" w:themeColor="accent1"/>
          <w:spacing w:val="5"/>
          <w:sz w:val="24"/>
        </w:rPr>
      </w:pPr>
      <w:r w:rsidRPr="003E16B5">
        <w:rPr>
          <w:rStyle w:val="IntenseReference"/>
          <w:sz w:val="24"/>
        </w:rPr>
        <w:t>Examp</w:t>
      </w:r>
      <w:r>
        <w:rPr>
          <w:rStyle w:val="IntenseReference"/>
          <w:sz w:val="24"/>
        </w:rPr>
        <w:t>le 1</w:t>
      </w:r>
    </w:p>
    <w:p w14:paraId="46983B79" w14:textId="77777777" w:rsidR="007323CE" w:rsidRDefault="007323CE" w:rsidP="007323CE">
      <w:pPr>
        <w:rPr>
          <w:sz w:val="22"/>
        </w:rPr>
      </w:pPr>
      <w:r>
        <w:rPr>
          <w:sz w:val="22"/>
        </w:rPr>
        <w:t xml:space="preserve">Which of the following frames of reference are </w:t>
      </w:r>
      <w:proofErr w:type="gramStart"/>
      <w:r>
        <w:rPr>
          <w:sz w:val="22"/>
        </w:rPr>
        <w:t>inertial:</w:t>
      </w:r>
      <w:proofErr w:type="gramEnd"/>
      <w:r>
        <w:rPr>
          <w:sz w:val="22"/>
        </w:rPr>
        <w:t xml:space="preserve"> </w:t>
      </w:r>
    </w:p>
    <w:tbl>
      <w:tblPr>
        <w:tblStyle w:val="TableGrid"/>
        <w:tblW w:w="0" w:type="auto"/>
        <w:tblLook w:val="04A0" w:firstRow="1" w:lastRow="0" w:firstColumn="1" w:lastColumn="0" w:noHBand="0" w:noVBand="1"/>
      </w:tblPr>
      <w:tblGrid>
        <w:gridCol w:w="4983"/>
        <w:gridCol w:w="4984"/>
      </w:tblGrid>
      <w:tr w:rsidR="007323CE" w14:paraId="3EE9AAAA" w14:textId="77777777" w:rsidTr="008C1C4E">
        <w:tc>
          <w:tcPr>
            <w:tcW w:w="4983" w:type="dxa"/>
          </w:tcPr>
          <w:p w14:paraId="592E5A9C" w14:textId="77777777" w:rsidR="007323CE" w:rsidRDefault="007323CE" w:rsidP="008C1C4E">
            <w:pPr>
              <w:rPr>
                <w:sz w:val="22"/>
              </w:rPr>
            </w:pPr>
            <w:r>
              <w:rPr>
                <w:sz w:val="22"/>
              </w:rPr>
              <w:t>A skateboarder going down a hill getting faster and faster</w:t>
            </w:r>
          </w:p>
        </w:tc>
        <w:tc>
          <w:tcPr>
            <w:tcW w:w="4984" w:type="dxa"/>
          </w:tcPr>
          <w:p w14:paraId="625701B7" w14:textId="77777777" w:rsidR="007323CE" w:rsidRDefault="007323CE" w:rsidP="008C1C4E">
            <w:pPr>
              <w:rPr>
                <w:sz w:val="22"/>
              </w:rPr>
            </w:pPr>
            <w:r>
              <w:rPr>
                <w:sz w:val="22"/>
              </w:rPr>
              <w:t>Non-inertial since the skateboarder is accelerating</w:t>
            </w:r>
          </w:p>
        </w:tc>
      </w:tr>
      <w:tr w:rsidR="007323CE" w14:paraId="50223012" w14:textId="77777777" w:rsidTr="008C1C4E">
        <w:tc>
          <w:tcPr>
            <w:tcW w:w="4983" w:type="dxa"/>
          </w:tcPr>
          <w:p w14:paraId="254505CA" w14:textId="77777777" w:rsidR="007323CE" w:rsidRDefault="007323CE" w:rsidP="008C1C4E">
            <w:pPr>
              <w:rPr>
                <w:sz w:val="22"/>
              </w:rPr>
            </w:pPr>
            <w:r>
              <w:rPr>
                <w:sz w:val="22"/>
              </w:rPr>
              <w:t>A train travelling at a constant speed on smooth tracks</w:t>
            </w:r>
          </w:p>
        </w:tc>
        <w:tc>
          <w:tcPr>
            <w:tcW w:w="4984" w:type="dxa"/>
          </w:tcPr>
          <w:p w14:paraId="63FBDB8A" w14:textId="77777777" w:rsidR="007323CE" w:rsidRDefault="007323CE" w:rsidP="008C1C4E">
            <w:pPr>
              <w:rPr>
                <w:sz w:val="22"/>
              </w:rPr>
            </w:pPr>
            <w:r>
              <w:rPr>
                <w:sz w:val="22"/>
              </w:rPr>
              <w:t>Inertial, the train is not accelerating and not experiencing any bumps</w:t>
            </w:r>
          </w:p>
        </w:tc>
      </w:tr>
      <w:tr w:rsidR="007323CE" w14:paraId="74E22A63" w14:textId="77777777" w:rsidTr="008C1C4E">
        <w:tc>
          <w:tcPr>
            <w:tcW w:w="4983" w:type="dxa"/>
          </w:tcPr>
          <w:p w14:paraId="4A9B14CE" w14:textId="77777777" w:rsidR="007323CE" w:rsidRDefault="007323CE" w:rsidP="008C1C4E">
            <w:pPr>
              <w:rPr>
                <w:sz w:val="22"/>
              </w:rPr>
            </w:pPr>
            <w:r>
              <w:rPr>
                <w:sz w:val="22"/>
              </w:rPr>
              <w:t>A person sitting on a bench waiting for their bus</w:t>
            </w:r>
          </w:p>
        </w:tc>
        <w:tc>
          <w:tcPr>
            <w:tcW w:w="4984" w:type="dxa"/>
          </w:tcPr>
          <w:p w14:paraId="3A79FCC0" w14:textId="77777777" w:rsidR="007323CE" w:rsidRDefault="007323CE" w:rsidP="008C1C4E">
            <w:pPr>
              <w:rPr>
                <w:sz w:val="22"/>
              </w:rPr>
            </w:pPr>
            <w:r>
              <w:rPr>
                <w:sz w:val="22"/>
              </w:rPr>
              <w:t>Inertial, the person is stationary (not moving) and so not accelerating</w:t>
            </w:r>
          </w:p>
        </w:tc>
      </w:tr>
    </w:tbl>
    <w:p w14:paraId="29D9A355" w14:textId="37FC4A15" w:rsidR="007323CE" w:rsidRDefault="007323CE" w:rsidP="007323CE">
      <w:pPr>
        <w:rPr>
          <w:rStyle w:val="IntenseReference"/>
          <w:sz w:val="24"/>
        </w:rPr>
      </w:pPr>
    </w:p>
    <w:p w14:paraId="1FA02B1B" w14:textId="77777777" w:rsidR="00005B7A" w:rsidRDefault="00005B7A">
      <w:pPr>
        <w:rPr>
          <w:rStyle w:val="IntenseReference"/>
          <w:sz w:val="24"/>
        </w:rPr>
      </w:pPr>
      <w:r>
        <w:rPr>
          <w:rStyle w:val="IntenseReference"/>
          <w:sz w:val="24"/>
        </w:rPr>
        <w:br w:type="page"/>
      </w:r>
    </w:p>
    <w:p w14:paraId="1D5BCA0D" w14:textId="68444F39" w:rsidR="007323CE" w:rsidRPr="002B4139" w:rsidRDefault="007323CE" w:rsidP="007323CE">
      <w:pPr>
        <w:rPr>
          <w:b/>
          <w:bCs/>
          <w:smallCaps/>
          <w:color w:val="5B9BD5" w:themeColor="accent1"/>
          <w:spacing w:val="5"/>
          <w:sz w:val="24"/>
        </w:rPr>
      </w:pPr>
      <w:r w:rsidRPr="003E16B5">
        <w:rPr>
          <w:rStyle w:val="IntenseReference"/>
          <w:sz w:val="24"/>
        </w:rPr>
        <w:lastRenderedPageBreak/>
        <w:t>Examp</w:t>
      </w:r>
      <w:r>
        <w:rPr>
          <w:rStyle w:val="IntenseReference"/>
          <w:sz w:val="24"/>
        </w:rPr>
        <w:t>le 2</w:t>
      </w:r>
    </w:p>
    <w:p w14:paraId="656303DA" w14:textId="77777777" w:rsidR="007323CE" w:rsidRDefault="007323CE" w:rsidP="007323CE">
      <w:pPr>
        <w:rPr>
          <w:sz w:val="22"/>
        </w:rPr>
      </w:pPr>
      <w:r>
        <w:rPr>
          <w:sz w:val="22"/>
        </w:rPr>
        <w:t xml:space="preserve">Beau is standing on a train platform waiting for their train into the city.  While they’re waiting a train travels past at a constant velocity on smooth tracks but does not stop at Beau’s platform.  On the train is </w:t>
      </w:r>
      <w:proofErr w:type="spellStart"/>
      <w:r>
        <w:rPr>
          <w:sz w:val="22"/>
        </w:rPr>
        <w:t>Aur</w:t>
      </w:r>
      <w:r w:rsidRPr="0010612D">
        <w:rPr>
          <w:rFonts w:cs="Arial"/>
          <w:sz w:val="22"/>
        </w:rPr>
        <w:t>é</w:t>
      </w:r>
      <w:r>
        <w:rPr>
          <w:sz w:val="22"/>
        </w:rPr>
        <w:t>lie</w:t>
      </w:r>
      <w:proofErr w:type="spellEnd"/>
      <w:r>
        <w:rPr>
          <w:sz w:val="22"/>
        </w:rPr>
        <w:t xml:space="preserve">.  Using inertial frames of reference, discuss the differences between Beau and </w:t>
      </w:r>
      <w:proofErr w:type="spellStart"/>
      <w:r>
        <w:rPr>
          <w:sz w:val="22"/>
        </w:rPr>
        <w:t>Aur</w:t>
      </w:r>
      <w:r w:rsidRPr="0010612D">
        <w:rPr>
          <w:rFonts w:cs="Arial"/>
          <w:sz w:val="22"/>
        </w:rPr>
        <w:t>é</w:t>
      </w:r>
      <w:r>
        <w:rPr>
          <w:sz w:val="22"/>
        </w:rPr>
        <w:t>lie’s</w:t>
      </w:r>
      <w:proofErr w:type="spellEnd"/>
      <w:r>
        <w:rPr>
          <w:sz w:val="22"/>
        </w:rPr>
        <w:t xml:space="preserve"> observations.  </w:t>
      </w:r>
    </w:p>
    <w:p w14:paraId="0A1C0B8C" w14:textId="55A23231" w:rsidR="007323CE" w:rsidRPr="00005B7A" w:rsidRDefault="00005B7A" w:rsidP="00005B7A">
      <w:pPr>
        <w:pStyle w:val="ListParagraph"/>
        <w:numPr>
          <w:ilvl w:val="0"/>
          <w:numId w:val="19"/>
        </w:numPr>
        <w:rPr>
          <w:sz w:val="22"/>
        </w:rPr>
      </w:pPr>
      <w:r>
        <w:rPr>
          <w:noProof/>
          <w:sz w:val="22"/>
          <w:lang w:val="en-US" w:eastAsia="en-US"/>
        </w:rPr>
        <w:drawing>
          <wp:anchor distT="0" distB="0" distL="114300" distR="114300" simplePos="0" relativeHeight="251662336" behindDoc="0" locked="0" layoutInCell="1" allowOverlap="1" wp14:anchorId="128ED7A6" wp14:editId="664D420D">
            <wp:simplePos x="0" y="0"/>
            <wp:positionH relativeFrom="column">
              <wp:posOffset>1761490</wp:posOffset>
            </wp:positionH>
            <wp:positionV relativeFrom="paragraph">
              <wp:posOffset>352425</wp:posOffset>
            </wp:positionV>
            <wp:extent cx="3089910" cy="1624330"/>
            <wp:effectExtent l="0" t="0" r="8890" b="1270"/>
            <wp:wrapTopAndBottom/>
            <wp:docPr id="1" name="Picture 1" descr="/var/folders/9m/m7v28n212m77dn8691d7wpq00000gn/T/com.apple.iChat/Messages/Transfers/IMG_39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m/m7v28n212m77dn8691d7wpq00000gn/T/com.apple.iChat/Messages/Transfers/IMG_3985.PNG"/>
                    <pic:cNvPicPr>
                      <a:picLocks noChangeAspect="1" noChangeArrowheads="1"/>
                    </pic:cNvPicPr>
                  </pic:nvPicPr>
                  <pic:blipFill rotWithShape="1">
                    <a:blip r:embed="rId7">
                      <a:extLst>
                        <a:ext uri="{28A0092B-C50C-407E-A947-70E740481C1C}">
                          <a14:useLocalDpi xmlns:a14="http://schemas.microsoft.com/office/drawing/2010/main" val="0"/>
                        </a:ext>
                      </a:extLst>
                    </a:blip>
                    <a:srcRect l="6807" t="25861" r="1917" b="47093"/>
                    <a:stretch/>
                  </pic:blipFill>
                  <pic:spPr bwMode="auto">
                    <a:xfrm>
                      <a:off x="0" y="0"/>
                      <a:ext cx="3089910" cy="1624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323CE" w:rsidRPr="006E56C5">
        <w:rPr>
          <w:sz w:val="22"/>
        </w:rPr>
        <w:t xml:space="preserve">Firstly, we draw a diagram of the situation so that we can picture ourselves in each inertial frame of reference. </w:t>
      </w:r>
    </w:p>
    <w:p w14:paraId="2EBCA642" w14:textId="12547CB2" w:rsidR="007323CE" w:rsidRDefault="007323CE" w:rsidP="007323CE">
      <w:pPr>
        <w:pStyle w:val="ListParagraph"/>
        <w:numPr>
          <w:ilvl w:val="0"/>
          <w:numId w:val="19"/>
        </w:numPr>
        <w:rPr>
          <w:sz w:val="22"/>
        </w:rPr>
      </w:pPr>
      <w:r>
        <w:rPr>
          <w:sz w:val="22"/>
        </w:rPr>
        <w:t xml:space="preserve">The first inertial frame of reference we will consider is Beau’s.  Since Beau is standing still on the platform, they are not accelerating and their frame of reference is inertial.  As the train travels past the platform, it appears to Beau that </w:t>
      </w:r>
      <w:proofErr w:type="spellStart"/>
      <w:r>
        <w:rPr>
          <w:sz w:val="22"/>
        </w:rPr>
        <w:t>Aur</w:t>
      </w:r>
      <w:r w:rsidRPr="0010612D">
        <w:rPr>
          <w:rFonts w:cs="Arial"/>
          <w:sz w:val="22"/>
        </w:rPr>
        <w:t>é</w:t>
      </w:r>
      <w:r>
        <w:rPr>
          <w:sz w:val="22"/>
        </w:rPr>
        <w:t>lie</w:t>
      </w:r>
      <w:proofErr w:type="spellEnd"/>
      <w:r>
        <w:rPr>
          <w:sz w:val="22"/>
        </w:rPr>
        <w:t xml:space="preserve"> is moving past at a constant velocity. </w:t>
      </w:r>
    </w:p>
    <w:p w14:paraId="164310D7" w14:textId="49F0F2DF" w:rsidR="007323CE" w:rsidRDefault="007323CE" w:rsidP="007323CE">
      <w:pPr>
        <w:pStyle w:val="ListParagraph"/>
        <w:numPr>
          <w:ilvl w:val="0"/>
          <w:numId w:val="19"/>
        </w:numPr>
        <w:rPr>
          <w:sz w:val="22"/>
        </w:rPr>
      </w:pPr>
      <w:r>
        <w:rPr>
          <w:sz w:val="22"/>
        </w:rPr>
        <w:t xml:space="preserve">Now, if we consider </w:t>
      </w:r>
      <w:proofErr w:type="spellStart"/>
      <w:r>
        <w:rPr>
          <w:sz w:val="22"/>
        </w:rPr>
        <w:t>Aur</w:t>
      </w:r>
      <w:r w:rsidRPr="0010612D">
        <w:rPr>
          <w:rFonts w:cs="Arial"/>
          <w:sz w:val="22"/>
        </w:rPr>
        <w:t>é</w:t>
      </w:r>
      <w:r>
        <w:rPr>
          <w:sz w:val="22"/>
        </w:rPr>
        <w:t>lie’s</w:t>
      </w:r>
      <w:proofErr w:type="spellEnd"/>
      <w:r>
        <w:rPr>
          <w:sz w:val="22"/>
        </w:rPr>
        <w:t xml:space="preserve"> frame of reference.  Firstly, we need to check it is an inertial frame of reference.  Since the train travelling with a constant velocity, on smooth tracks and in a straight line, the train and anyone inside it is in an inertial frame.  So </w:t>
      </w:r>
      <w:proofErr w:type="spellStart"/>
      <w:r>
        <w:rPr>
          <w:sz w:val="22"/>
        </w:rPr>
        <w:t>Aur</w:t>
      </w:r>
      <w:r w:rsidRPr="0010612D">
        <w:rPr>
          <w:rFonts w:cs="Arial"/>
          <w:sz w:val="22"/>
        </w:rPr>
        <w:t>é</w:t>
      </w:r>
      <w:r>
        <w:rPr>
          <w:sz w:val="22"/>
        </w:rPr>
        <w:t>lie</w:t>
      </w:r>
      <w:proofErr w:type="spellEnd"/>
      <w:r>
        <w:rPr>
          <w:sz w:val="22"/>
        </w:rPr>
        <w:t xml:space="preserve"> is also in an inertial frame of reference. As the train travels past the platform, it seems to </w:t>
      </w:r>
      <w:proofErr w:type="spellStart"/>
      <w:r>
        <w:rPr>
          <w:sz w:val="22"/>
        </w:rPr>
        <w:t>Aur</w:t>
      </w:r>
      <w:r w:rsidRPr="0010612D">
        <w:rPr>
          <w:rFonts w:cs="Arial"/>
          <w:sz w:val="22"/>
        </w:rPr>
        <w:t>é</w:t>
      </w:r>
      <w:r>
        <w:rPr>
          <w:sz w:val="22"/>
        </w:rPr>
        <w:t>lie</w:t>
      </w:r>
      <w:proofErr w:type="spellEnd"/>
      <w:r>
        <w:rPr>
          <w:sz w:val="22"/>
        </w:rPr>
        <w:t xml:space="preserve"> that she is motionless while Beau and the platform and moving with a constant velocity in the opposite direction to the velocity of the train that Beau observed.  </w:t>
      </w:r>
    </w:p>
    <w:p w14:paraId="25E9B9EF" w14:textId="77777777" w:rsidR="007323CE" w:rsidRDefault="007323CE" w:rsidP="007323CE">
      <w:pPr>
        <w:pStyle w:val="ListParagraph"/>
        <w:numPr>
          <w:ilvl w:val="0"/>
          <w:numId w:val="19"/>
        </w:numPr>
        <w:rPr>
          <w:sz w:val="22"/>
        </w:rPr>
      </w:pPr>
      <w:r>
        <w:rPr>
          <w:sz w:val="22"/>
        </w:rPr>
        <w:t xml:space="preserve">While in one frame of reference Beau appears to be the object that is motionless and </w:t>
      </w:r>
      <w:proofErr w:type="spellStart"/>
      <w:r>
        <w:rPr>
          <w:sz w:val="22"/>
        </w:rPr>
        <w:t>Aur</w:t>
      </w:r>
      <w:r w:rsidRPr="0010612D">
        <w:rPr>
          <w:rFonts w:cs="Arial"/>
          <w:sz w:val="22"/>
        </w:rPr>
        <w:t>é</w:t>
      </w:r>
      <w:r>
        <w:rPr>
          <w:sz w:val="22"/>
        </w:rPr>
        <w:t>lie</w:t>
      </w:r>
      <w:proofErr w:type="spellEnd"/>
      <w:r>
        <w:rPr>
          <w:sz w:val="22"/>
        </w:rPr>
        <w:t xml:space="preserve"> the object that’s moving compared to the other frame where </w:t>
      </w:r>
      <w:proofErr w:type="spellStart"/>
      <w:r>
        <w:rPr>
          <w:sz w:val="22"/>
        </w:rPr>
        <w:t>Aur</w:t>
      </w:r>
      <w:r w:rsidRPr="0010612D">
        <w:rPr>
          <w:rFonts w:cs="Arial"/>
          <w:sz w:val="22"/>
        </w:rPr>
        <w:t>é</w:t>
      </w:r>
      <w:r>
        <w:rPr>
          <w:sz w:val="22"/>
        </w:rPr>
        <w:t>lie</w:t>
      </w:r>
      <w:proofErr w:type="spellEnd"/>
      <w:r>
        <w:rPr>
          <w:sz w:val="22"/>
        </w:rPr>
        <w:t xml:space="preserve"> appears motionless and Beau appears to be moving, both observations are valid! They seem to produce contradictory results but as both observations were made in an inertial frame of reference, both are completely valid. </w:t>
      </w:r>
    </w:p>
    <w:p w14:paraId="24D3BE62" w14:textId="77777777" w:rsidR="007323CE" w:rsidRPr="007323CE" w:rsidRDefault="007323CE" w:rsidP="007323CE">
      <w:pPr>
        <w:rPr>
          <w:sz w:val="22"/>
        </w:rPr>
      </w:pPr>
    </w:p>
    <w:p w14:paraId="6E6D8433" w14:textId="5F42E839" w:rsidR="007323CE" w:rsidRPr="007323CE" w:rsidRDefault="007323CE" w:rsidP="007323CE">
      <w:pPr>
        <w:rPr>
          <w:b/>
          <w:bCs/>
          <w:smallCaps/>
          <w:color w:val="5B9BD5" w:themeColor="accent1"/>
          <w:spacing w:val="5"/>
          <w:sz w:val="24"/>
        </w:rPr>
      </w:pPr>
      <w:r w:rsidRPr="007323CE">
        <w:rPr>
          <w:rStyle w:val="IntenseReference"/>
          <w:sz w:val="24"/>
        </w:rPr>
        <w:t>Conten</w:t>
      </w:r>
      <w:r>
        <w:rPr>
          <w:rStyle w:val="IntenseReference"/>
          <w:sz w:val="24"/>
        </w:rPr>
        <w:t>t</w:t>
      </w:r>
    </w:p>
    <w:p w14:paraId="544D7931" w14:textId="0B47DE3F" w:rsidR="00832625" w:rsidRDefault="00832625" w:rsidP="00AF51B2">
      <w:pPr>
        <w:rPr>
          <w:sz w:val="22"/>
        </w:rPr>
      </w:pPr>
      <w:r>
        <w:rPr>
          <w:sz w:val="22"/>
        </w:rPr>
        <w:t>Newton’s laws of motion physically describe the motions of objects we observe every day.  His first law</w:t>
      </w:r>
      <w:r w:rsidR="006B1E93">
        <w:rPr>
          <w:sz w:val="22"/>
        </w:rPr>
        <w:t>, the law of inertia,</w:t>
      </w:r>
      <w:r>
        <w:rPr>
          <w:sz w:val="22"/>
        </w:rPr>
        <w:t xml:space="preserve"> states: </w:t>
      </w:r>
    </w:p>
    <w:p w14:paraId="51964F90" w14:textId="322FD151" w:rsidR="00485B63" w:rsidRDefault="00485B63" w:rsidP="00AF51B2">
      <w:pPr>
        <w:rPr>
          <w:sz w:val="22"/>
        </w:rPr>
      </w:pPr>
    </w:p>
    <w:p w14:paraId="29B52662" w14:textId="74F234BA" w:rsidR="00005B7A" w:rsidRPr="00005B7A" w:rsidRDefault="00005B7A" w:rsidP="00005B7A">
      <w:pPr>
        <w:jc w:val="center"/>
        <w:rPr>
          <w:b/>
          <w:sz w:val="22"/>
        </w:rPr>
      </w:pPr>
      <w:r>
        <w:rPr>
          <w:noProof/>
          <w:sz w:val="22"/>
          <w:lang w:val="en-US" w:eastAsia="en-US"/>
        </w:rPr>
        <w:drawing>
          <wp:anchor distT="0" distB="0" distL="114300" distR="114300" simplePos="0" relativeHeight="251696128" behindDoc="0" locked="0" layoutInCell="1" allowOverlap="1" wp14:anchorId="5CACCA8A" wp14:editId="172B5896">
            <wp:simplePos x="0" y="0"/>
            <wp:positionH relativeFrom="column">
              <wp:posOffset>1308100</wp:posOffset>
            </wp:positionH>
            <wp:positionV relativeFrom="paragraph">
              <wp:posOffset>424180</wp:posOffset>
            </wp:positionV>
            <wp:extent cx="3496310" cy="2195830"/>
            <wp:effectExtent l="0" t="0" r="8890" b="0"/>
            <wp:wrapTopAndBottom/>
            <wp:docPr id="7" name="Picture 7" descr="/var/folders/9m/m7v28n212m77dn8691d7wpq00000gn/T/com.apple.iChat/Messages/Transfers/FullSizeRende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9m/m7v28n212m77dn8691d7wpq00000gn/T/com.apple.iChat/Messages/Transfers/FullSizeRender-1.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96310" cy="2195830"/>
                    </a:xfrm>
                    <a:prstGeom prst="rect">
                      <a:avLst/>
                    </a:prstGeom>
                    <a:noFill/>
                    <a:ln>
                      <a:noFill/>
                    </a:ln>
                  </pic:spPr>
                </pic:pic>
              </a:graphicData>
            </a:graphic>
            <wp14:sizeRelH relativeFrom="page">
              <wp14:pctWidth>0</wp14:pctWidth>
            </wp14:sizeRelH>
            <wp14:sizeRelV relativeFrom="page">
              <wp14:pctHeight>0</wp14:pctHeight>
            </wp14:sizeRelV>
          </wp:anchor>
        </w:drawing>
      </w:r>
      <w:r w:rsidR="00832625">
        <w:rPr>
          <w:b/>
          <w:sz w:val="22"/>
        </w:rPr>
        <w:t xml:space="preserve">In an inertial frame of reference, </w:t>
      </w:r>
      <w:r w:rsidR="006B1E93">
        <w:rPr>
          <w:b/>
          <w:sz w:val="22"/>
        </w:rPr>
        <w:t>if the resultant force acting upon an object is zero, then the object will be at rest or</w:t>
      </w:r>
      <w:r w:rsidR="009F7323">
        <w:rPr>
          <w:b/>
          <w:sz w:val="22"/>
        </w:rPr>
        <w:t xml:space="preserve"> moving with constant velocity</w:t>
      </w:r>
    </w:p>
    <w:p w14:paraId="080AD363" w14:textId="7511F094" w:rsidR="00BD10F0" w:rsidRDefault="009F7323" w:rsidP="009F7323">
      <w:pPr>
        <w:rPr>
          <w:sz w:val="22"/>
        </w:rPr>
      </w:pPr>
      <w:r>
        <w:rPr>
          <w:sz w:val="22"/>
        </w:rPr>
        <w:lastRenderedPageBreak/>
        <w:t>This means if there is no net force acting on an object, the motion will remain unchanged</w:t>
      </w:r>
      <w:r w:rsidR="008F28A2">
        <w:rPr>
          <w:sz w:val="22"/>
        </w:rPr>
        <w:t>, all objects resist a change in their motion</w:t>
      </w:r>
      <w:r>
        <w:rPr>
          <w:sz w:val="22"/>
        </w:rPr>
        <w:t xml:space="preserve">.  </w:t>
      </w:r>
      <w:r w:rsidR="00E46736">
        <w:rPr>
          <w:sz w:val="22"/>
        </w:rPr>
        <w:t>For example, a hockey puck gliding along an icy (frict</w:t>
      </w:r>
      <w:r w:rsidR="006162E9">
        <w:rPr>
          <w:sz w:val="22"/>
        </w:rPr>
        <w:t xml:space="preserve">ionless) surface </w:t>
      </w:r>
      <w:r w:rsidR="00726262">
        <w:rPr>
          <w:sz w:val="22"/>
        </w:rPr>
        <w:t>will go on forever or until something stops it (like another player or the net of the goal).  T</w:t>
      </w:r>
      <w:r w:rsidR="006162E9">
        <w:rPr>
          <w:sz w:val="22"/>
        </w:rPr>
        <w:t xml:space="preserve">he motion of </w:t>
      </w:r>
      <w:r w:rsidR="00E46736">
        <w:rPr>
          <w:sz w:val="22"/>
        </w:rPr>
        <w:t>astronauts at the ISS</w:t>
      </w:r>
      <w:r w:rsidR="00676528">
        <w:rPr>
          <w:sz w:val="22"/>
        </w:rPr>
        <w:t xml:space="preserve"> is another example. </w:t>
      </w:r>
      <w:r w:rsidR="00BD10F0">
        <w:rPr>
          <w:sz w:val="22"/>
        </w:rPr>
        <w:t>The astronauts are in a permanent state of free fall which means all the forces acting on them are balanced, which means they seem to float around in the station.</w:t>
      </w:r>
      <w:r w:rsidR="00676528">
        <w:rPr>
          <w:sz w:val="22"/>
        </w:rPr>
        <w:t xml:space="preserve"> </w:t>
      </w:r>
      <w:r w:rsidR="00BD10F0">
        <w:rPr>
          <w:sz w:val="22"/>
        </w:rPr>
        <w:t xml:space="preserve"> If an astronaut</w:t>
      </w:r>
      <w:r w:rsidR="00676528">
        <w:rPr>
          <w:sz w:val="22"/>
        </w:rPr>
        <w:t xml:space="preserve"> push</w:t>
      </w:r>
      <w:r w:rsidR="00BD10F0">
        <w:rPr>
          <w:sz w:val="22"/>
        </w:rPr>
        <w:t>es</w:t>
      </w:r>
      <w:r w:rsidR="00676528">
        <w:rPr>
          <w:sz w:val="22"/>
        </w:rPr>
        <w:t xml:space="preserve"> off from the wall of the ISS they move away with a constant velocity (and would continue to do so) until they hit the opposite wall.</w:t>
      </w:r>
      <w:r w:rsidR="006162E9">
        <w:rPr>
          <w:sz w:val="22"/>
        </w:rPr>
        <w:t xml:space="preserve">  </w:t>
      </w:r>
    </w:p>
    <w:p w14:paraId="24C4DB18" w14:textId="225C3B28" w:rsidR="000B0974" w:rsidRDefault="006162E9" w:rsidP="009F7323">
      <w:pPr>
        <w:rPr>
          <w:sz w:val="22"/>
        </w:rPr>
      </w:pPr>
      <w:r>
        <w:rPr>
          <w:sz w:val="22"/>
        </w:rPr>
        <w:t>You can feel the effects of Newton’s First Law when travelling on a bus that suddenly brakes.  When the bus is travelling forward with constant velocity, if you close your eyes you can’t tell you are moving forward</w:t>
      </w:r>
      <w:r w:rsidR="00676528">
        <w:rPr>
          <w:sz w:val="22"/>
        </w:rPr>
        <w:t xml:space="preserve"> (so we must be in an inertial frame of reference)</w:t>
      </w:r>
      <w:r>
        <w:rPr>
          <w:sz w:val="22"/>
        </w:rPr>
        <w:t xml:space="preserve">.  However, if the </w:t>
      </w:r>
      <w:r w:rsidR="008F28A2">
        <w:rPr>
          <w:sz w:val="22"/>
        </w:rPr>
        <w:t>bus stops, your body will resist the change in its motion and continue to move in the same direction.</w:t>
      </w:r>
      <w:r w:rsidR="00FA012E">
        <w:rPr>
          <w:sz w:val="22"/>
        </w:rPr>
        <w:t xml:space="preserve">  As a result, jerk forward and it feels like someone has pushed you forward.  The same happens in the opposite direction when the bus suddenly moves forward.</w:t>
      </w:r>
    </w:p>
    <w:p w14:paraId="6DBCC342" w14:textId="629429C5" w:rsidR="006018CD" w:rsidRDefault="006018CD" w:rsidP="000B0974">
      <w:pPr>
        <w:jc w:val="center"/>
        <w:rPr>
          <w:sz w:val="22"/>
        </w:rPr>
      </w:pPr>
    </w:p>
    <w:p w14:paraId="44184441" w14:textId="304527BD" w:rsidR="00FA012E" w:rsidRDefault="00FA012E" w:rsidP="009F7323">
      <w:pPr>
        <w:rPr>
          <w:sz w:val="22"/>
        </w:rPr>
      </w:pPr>
      <w:r>
        <w:rPr>
          <w:sz w:val="22"/>
        </w:rPr>
        <w:t xml:space="preserve">Newton’s Second Law of motion </w:t>
      </w:r>
      <w:r w:rsidR="00833A2C">
        <w:rPr>
          <w:sz w:val="22"/>
        </w:rPr>
        <w:t xml:space="preserve">connects the net force acting on an object with the acceleration of the object: </w:t>
      </w:r>
    </w:p>
    <w:p w14:paraId="0B1768A7" w14:textId="77777777" w:rsidR="00485B63" w:rsidRDefault="00485B63" w:rsidP="009F7323">
      <w:pPr>
        <w:rPr>
          <w:sz w:val="22"/>
        </w:rPr>
      </w:pPr>
    </w:p>
    <w:p w14:paraId="6277FD81" w14:textId="4EDDBB88" w:rsidR="00833A2C" w:rsidRDefault="00D63721" w:rsidP="00833A2C">
      <w:pPr>
        <w:jc w:val="center"/>
        <w:rPr>
          <w:b/>
          <w:sz w:val="22"/>
        </w:rPr>
      </w:pPr>
      <w:r>
        <w:rPr>
          <w:b/>
          <w:sz w:val="22"/>
        </w:rPr>
        <w:t>If there is an unbalanced force acting, there is an acceleration in the direction of the net force</w:t>
      </w:r>
    </w:p>
    <w:p w14:paraId="202E4D4C" w14:textId="32F5945F" w:rsidR="00D63721" w:rsidRPr="00485B63" w:rsidRDefault="00AB4D06" w:rsidP="00D63721">
      <w:pPr>
        <w:jc w:val="center"/>
        <w:rPr>
          <w:b/>
          <w:sz w:val="22"/>
        </w:rPr>
      </w:pPr>
      <m:oMathPara>
        <m:oMath>
          <m:sSub>
            <m:sSubPr>
              <m:ctrlPr>
                <w:rPr>
                  <w:rFonts w:ascii="Cambria Math" w:hAnsi="Cambria Math"/>
                  <w:b/>
                  <w:i/>
                  <w:sz w:val="22"/>
                </w:rPr>
              </m:ctrlPr>
            </m:sSubPr>
            <m:e>
              <m:acc>
                <m:accPr>
                  <m:chr m:val="⃗"/>
                  <m:ctrlPr>
                    <w:rPr>
                      <w:rFonts w:ascii="Cambria Math" w:hAnsi="Cambria Math"/>
                      <w:b/>
                      <w:i/>
                      <w:sz w:val="22"/>
                    </w:rPr>
                  </m:ctrlPr>
                </m:accPr>
                <m:e>
                  <m:r>
                    <m:rPr>
                      <m:sty m:val="bi"/>
                    </m:rPr>
                    <w:rPr>
                      <w:rFonts w:ascii="Cambria Math" w:hAnsi="Cambria Math"/>
                      <w:sz w:val="22"/>
                    </w:rPr>
                    <m:t>F</m:t>
                  </m:r>
                </m:e>
              </m:acc>
            </m:e>
            <m:sub>
              <m:r>
                <m:rPr>
                  <m:sty m:val="bi"/>
                </m:rPr>
                <w:rPr>
                  <w:rFonts w:ascii="Cambria Math" w:hAnsi="Cambria Math"/>
                  <w:sz w:val="22"/>
                </w:rPr>
                <m:t>net</m:t>
              </m:r>
            </m:sub>
          </m:sSub>
          <m:r>
            <m:rPr>
              <m:sty m:val="bi"/>
            </m:rPr>
            <w:rPr>
              <w:rFonts w:ascii="Cambria Math" w:hAnsi="Cambria Math"/>
              <w:sz w:val="22"/>
            </w:rPr>
            <m:t>=m</m:t>
          </m:r>
          <m:acc>
            <m:accPr>
              <m:chr m:val="⃗"/>
              <m:ctrlPr>
                <w:rPr>
                  <w:rFonts w:ascii="Cambria Math" w:hAnsi="Cambria Math"/>
                  <w:b/>
                  <w:i/>
                  <w:sz w:val="22"/>
                </w:rPr>
              </m:ctrlPr>
            </m:accPr>
            <m:e>
              <m:r>
                <m:rPr>
                  <m:sty m:val="bi"/>
                </m:rPr>
                <w:rPr>
                  <w:rFonts w:ascii="Cambria Math" w:hAnsi="Cambria Math"/>
                  <w:sz w:val="22"/>
                </w:rPr>
                <m:t>a</m:t>
              </m:r>
            </m:e>
          </m:acc>
        </m:oMath>
      </m:oMathPara>
    </w:p>
    <w:p w14:paraId="1C169507" w14:textId="5068775F" w:rsidR="00485B63" w:rsidRPr="00D63721" w:rsidRDefault="00485B63" w:rsidP="00485B63">
      <w:pPr>
        <w:rPr>
          <w:b/>
          <w:sz w:val="22"/>
        </w:rPr>
      </w:pPr>
    </w:p>
    <w:p w14:paraId="37E8A16C" w14:textId="7CAFBA78" w:rsidR="00485B63" w:rsidRDefault="00D63721">
      <w:pPr>
        <w:rPr>
          <w:sz w:val="22"/>
        </w:rPr>
      </w:pPr>
      <w:r>
        <w:rPr>
          <w:sz w:val="22"/>
        </w:rPr>
        <w:t xml:space="preserve">Where </w:t>
      </w:r>
      <m:oMath>
        <m:acc>
          <m:accPr>
            <m:chr m:val="⃗"/>
            <m:ctrlPr>
              <w:rPr>
                <w:rFonts w:ascii="Cambria Math" w:hAnsi="Cambria Math"/>
                <w:b/>
                <w:i/>
                <w:sz w:val="22"/>
              </w:rPr>
            </m:ctrlPr>
          </m:accPr>
          <m:e>
            <m:r>
              <w:rPr>
                <w:rFonts w:ascii="Cambria Math" w:hAnsi="Cambria Math"/>
                <w:sz w:val="22"/>
              </w:rPr>
              <m:t>F</m:t>
            </m:r>
          </m:e>
        </m:acc>
      </m:oMath>
      <w:r>
        <w:rPr>
          <w:b/>
          <w:sz w:val="22"/>
        </w:rPr>
        <w:t xml:space="preserve"> </w:t>
      </w:r>
      <w:r>
        <w:rPr>
          <w:sz w:val="22"/>
        </w:rPr>
        <w:t xml:space="preserve">is the net force acting on the object, </w:t>
      </w:r>
      <m:oMath>
        <m:r>
          <w:rPr>
            <w:rFonts w:ascii="Cambria Math" w:hAnsi="Cambria Math"/>
            <w:sz w:val="22"/>
          </w:rPr>
          <m:t>m</m:t>
        </m:r>
      </m:oMath>
      <w:r>
        <w:rPr>
          <w:sz w:val="22"/>
        </w:rPr>
        <w:t xml:space="preserve"> is the mass of the object at rest and </w:t>
      </w:r>
      <m:oMath>
        <m:acc>
          <m:accPr>
            <m:chr m:val="⃗"/>
            <m:ctrlPr>
              <w:rPr>
                <w:rFonts w:ascii="Cambria Math" w:hAnsi="Cambria Math"/>
                <w:i/>
                <w:sz w:val="22"/>
              </w:rPr>
            </m:ctrlPr>
          </m:accPr>
          <m:e>
            <m:r>
              <w:rPr>
                <w:rFonts w:ascii="Cambria Math" w:hAnsi="Cambria Math"/>
                <w:sz w:val="22"/>
              </w:rPr>
              <m:t>a</m:t>
            </m:r>
          </m:e>
        </m:acc>
      </m:oMath>
      <w:r w:rsidR="00676528">
        <w:rPr>
          <w:sz w:val="22"/>
        </w:rPr>
        <w:t xml:space="preserve"> </w:t>
      </w:r>
      <w:r>
        <w:rPr>
          <w:sz w:val="22"/>
        </w:rPr>
        <w:t xml:space="preserve">is the acceleration of the object.  This means any object that has a non-zero acceleration has a non-zero net force and vice versa and the more massive an object is, the more force is required to accelerate it.  For example, throwing a netball requires less force from the player than throwing a </w:t>
      </w:r>
      <w:r w:rsidR="00485B63">
        <w:rPr>
          <w:sz w:val="22"/>
        </w:rPr>
        <w:t xml:space="preserve">brick. </w:t>
      </w:r>
    </w:p>
    <w:p w14:paraId="384369DB" w14:textId="77777777" w:rsidR="007323CE" w:rsidRPr="002B4139" w:rsidRDefault="007323CE">
      <w:pPr>
        <w:rPr>
          <w:rStyle w:val="IntenseReference"/>
          <w:b w:val="0"/>
          <w:bCs w:val="0"/>
          <w:smallCaps w:val="0"/>
          <w:color w:val="auto"/>
          <w:spacing w:val="0"/>
          <w:sz w:val="22"/>
        </w:rPr>
      </w:pPr>
    </w:p>
    <w:p w14:paraId="2BE42EC5" w14:textId="6181495F" w:rsidR="00917AF7" w:rsidRPr="00EC0916" w:rsidRDefault="00AF51B2" w:rsidP="00917AF7">
      <w:pPr>
        <w:rPr>
          <w:b/>
          <w:bCs/>
          <w:smallCaps/>
          <w:color w:val="5B9BD5" w:themeColor="accent1"/>
          <w:spacing w:val="5"/>
          <w:sz w:val="24"/>
        </w:rPr>
      </w:pPr>
      <w:r w:rsidRPr="003E16B5">
        <w:rPr>
          <w:rStyle w:val="IntenseReference"/>
          <w:sz w:val="24"/>
        </w:rPr>
        <w:t>Examp</w:t>
      </w:r>
      <w:r w:rsidR="00EC0916">
        <w:rPr>
          <w:rStyle w:val="IntenseReference"/>
          <w:sz w:val="24"/>
        </w:rPr>
        <w:t>le</w:t>
      </w:r>
      <w:r w:rsidR="006F316F">
        <w:rPr>
          <w:rStyle w:val="IntenseReference"/>
          <w:sz w:val="24"/>
        </w:rPr>
        <w:t xml:space="preserve"> 1</w:t>
      </w:r>
    </w:p>
    <w:p w14:paraId="5616A3C0" w14:textId="0C01B082" w:rsidR="00237D05" w:rsidRDefault="00F25978" w:rsidP="00237D05">
      <w:pPr>
        <w:jc w:val="both"/>
        <w:rPr>
          <w:sz w:val="22"/>
        </w:rPr>
      </w:pPr>
      <w:r>
        <w:rPr>
          <w:sz w:val="22"/>
        </w:rPr>
        <w:t>A block is being pulled acro</w:t>
      </w:r>
      <w:r w:rsidR="004E209B">
        <w:rPr>
          <w:sz w:val="22"/>
        </w:rPr>
        <w:t xml:space="preserve">ss a </w:t>
      </w:r>
      <w:r w:rsidR="003B641A">
        <w:rPr>
          <w:sz w:val="22"/>
        </w:rPr>
        <w:t>table with a horizontal force.</w:t>
      </w:r>
      <w:r>
        <w:rPr>
          <w:sz w:val="22"/>
        </w:rPr>
        <w:t xml:space="preserve">  The force of the pull is so small the block isn’t moving anywhere, it is still at rest.</w:t>
      </w:r>
      <w:r w:rsidR="000B0F6C">
        <w:rPr>
          <w:sz w:val="22"/>
        </w:rPr>
        <w:t xml:space="preserve">  </w:t>
      </w:r>
      <w:r>
        <w:rPr>
          <w:sz w:val="22"/>
        </w:rPr>
        <w:t xml:space="preserve">Draw all the forces acting on the block and qualitatively explain them. </w:t>
      </w:r>
    </w:p>
    <w:p w14:paraId="180350C6" w14:textId="0AFA9747" w:rsidR="00F25978" w:rsidRDefault="00F25978" w:rsidP="00237D05">
      <w:pPr>
        <w:jc w:val="both"/>
        <w:rPr>
          <w:sz w:val="22"/>
        </w:rPr>
      </w:pPr>
      <w:bookmarkStart w:id="0" w:name="_GoBack"/>
      <w:bookmarkEnd w:id="0"/>
    </w:p>
    <w:p w14:paraId="6789C11A" w14:textId="73018A1B" w:rsidR="00940759" w:rsidRPr="00711F0D" w:rsidRDefault="00304111" w:rsidP="00711F0D">
      <w:pPr>
        <w:pStyle w:val="ListParagraph"/>
        <w:numPr>
          <w:ilvl w:val="0"/>
          <w:numId w:val="16"/>
        </w:numPr>
        <w:jc w:val="both"/>
        <w:rPr>
          <w:sz w:val="22"/>
        </w:rPr>
      </w:pPr>
      <w:r>
        <w:rPr>
          <w:noProof/>
          <w:sz w:val="22"/>
          <w:lang w:val="en-US" w:eastAsia="en-US"/>
        </w:rPr>
        <w:drawing>
          <wp:anchor distT="0" distB="0" distL="114300" distR="114300" simplePos="0" relativeHeight="251667456" behindDoc="0" locked="0" layoutInCell="1" allowOverlap="1" wp14:anchorId="2B96D53C" wp14:editId="630DDB1B">
            <wp:simplePos x="0" y="0"/>
            <wp:positionH relativeFrom="column">
              <wp:posOffset>2908300</wp:posOffset>
            </wp:positionH>
            <wp:positionV relativeFrom="paragraph">
              <wp:posOffset>426720</wp:posOffset>
            </wp:positionV>
            <wp:extent cx="1949450" cy="722630"/>
            <wp:effectExtent l="0" t="0" r="6350" b="0"/>
            <wp:wrapTopAndBottom/>
            <wp:docPr id="5" name="Picture 5" descr="/var/folders/9m/m7v28n212m77dn8691d7wpq00000gn/T/com.apple.iChat/Messages/Transfers/IMG_3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m/m7v28n212m77dn8691d7wpq00000gn/T/com.apple.iChat/Messages/Transfers/IMG_3990.PN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0543" t="50238" r="10672" b="33296"/>
                    <a:stretch/>
                  </pic:blipFill>
                  <pic:spPr bwMode="auto">
                    <a:xfrm>
                      <a:off x="0" y="0"/>
                      <a:ext cx="1949450" cy="7226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sz w:val="22"/>
          <w:lang w:val="en-US" w:eastAsia="en-US"/>
        </w:rPr>
        <w:drawing>
          <wp:anchor distT="0" distB="0" distL="114300" distR="114300" simplePos="0" relativeHeight="251664384" behindDoc="0" locked="0" layoutInCell="1" allowOverlap="1" wp14:anchorId="6B500D7E" wp14:editId="0EBFBD41">
            <wp:simplePos x="0" y="0"/>
            <wp:positionH relativeFrom="column">
              <wp:posOffset>4851400</wp:posOffset>
            </wp:positionH>
            <wp:positionV relativeFrom="paragraph">
              <wp:posOffset>429895</wp:posOffset>
            </wp:positionV>
            <wp:extent cx="1440815" cy="874395"/>
            <wp:effectExtent l="0" t="0" r="6985" b="0"/>
            <wp:wrapTopAndBottom/>
            <wp:docPr id="4" name="Picture 4" descr="/var/folders/9m/m7v28n212m77dn8691d7wpq00000gn/T/com.apple.iChat/Messages/Transfers/IMG_3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9m/m7v28n212m77dn8691d7wpq00000gn/T/com.apple.iChat/Messages/Transfers/IMG_398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4955" t="30643" r="5070" b="52257"/>
                    <a:stretch/>
                  </pic:blipFill>
                  <pic:spPr bwMode="auto">
                    <a:xfrm>
                      <a:off x="0" y="0"/>
                      <a:ext cx="1440815" cy="87439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F0D">
        <w:rPr>
          <w:noProof/>
          <w:sz w:val="22"/>
          <w:lang w:val="en-US" w:eastAsia="en-US"/>
        </w:rPr>
        <w:drawing>
          <wp:anchor distT="0" distB="0" distL="114300" distR="114300" simplePos="0" relativeHeight="251665408" behindDoc="0" locked="0" layoutInCell="1" allowOverlap="1" wp14:anchorId="5B7008B4" wp14:editId="1BA766F5">
            <wp:simplePos x="0" y="0"/>
            <wp:positionH relativeFrom="column">
              <wp:posOffset>1532890</wp:posOffset>
            </wp:positionH>
            <wp:positionV relativeFrom="paragraph">
              <wp:posOffset>425450</wp:posOffset>
            </wp:positionV>
            <wp:extent cx="1424940" cy="1243330"/>
            <wp:effectExtent l="0" t="0" r="0" b="1270"/>
            <wp:wrapTopAndBottom/>
            <wp:docPr id="3" name="Picture 3" descr="/var/folders/9m/m7v28n212m77dn8691d7wpq00000gn/T/com.apple.iChat/Messages/Transfers/IMG_398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var/folders/9m/m7v28n212m77dn8691d7wpq00000gn/T/com.apple.iChat/Messages/Transfers/IMG_3989.PNG"/>
                    <pic:cNvPicPr>
                      <a:picLocks noChangeAspect="1" noChangeArrowheads="1"/>
                    </pic:cNvPicPr>
                  </pic:nvPicPr>
                  <pic:blipFill rotWithShape="1">
                    <a:blip r:embed="rId10">
                      <a:extLst>
                        <a:ext uri="{28A0092B-C50C-407E-A947-70E740481C1C}">
                          <a14:useLocalDpi xmlns:a14="http://schemas.microsoft.com/office/drawing/2010/main" val="0"/>
                        </a:ext>
                      </a:extLst>
                    </a:blip>
                    <a:srcRect l="4996" t="31372" r="54489" b="48706"/>
                    <a:stretch/>
                  </pic:blipFill>
                  <pic:spPr bwMode="auto">
                    <a:xfrm>
                      <a:off x="0" y="0"/>
                      <a:ext cx="1424940" cy="12433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11F0D">
        <w:rPr>
          <w:noProof/>
          <w:sz w:val="22"/>
          <w:lang w:val="en-US" w:eastAsia="en-US"/>
        </w:rPr>
        <w:drawing>
          <wp:anchor distT="0" distB="0" distL="114300" distR="114300" simplePos="0" relativeHeight="251666432" behindDoc="0" locked="0" layoutInCell="1" allowOverlap="1" wp14:anchorId="58E444A0" wp14:editId="5E5935F8">
            <wp:simplePos x="0" y="0"/>
            <wp:positionH relativeFrom="column">
              <wp:posOffset>163830</wp:posOffset>
            </wp:positionH>
            <wp:positionV relativeFrom="paragraph">
              <wp:posOffset>429895</wp:posOffset>
            </wp:positionV>
            <wp:extent cx="1368425" cy="1210945"/>
            <wp:effectExtent l="0" t="0" r="3175" b="8255"/>
            <wp:wrapTopAndBottom/>
            <wp:docPr id="2" name="Picture 2" descr="/var/folders/9m/m7v28n212m77dn8691d7wpq00000gn/T/com.apple.iChat/Messages/Transfers/IMG_399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ar/folders/9m/m7v28n212m77dn8691d7wpq00000gn/T/com.apple.iChat/Messages/Transfers/IMG_3990.PNG"/>
                    <pic:cNvPicPr>
                      <a:picLocks noChangeAspect="1" noChangeArrowheads="1"/>
                    </pic:cNvPicPr>
                  </pic:nvPicPr>
                  <pic:blipFill rotWithShape="1">
                    <a:blip r:embed="rId9">
                      <a:extLst>
                        <a:ext uri="{28A0092B-C50C-407E-A947-70E740481C1C}">
                          <a14:useLocalDpi xmlns:a14="http://schemas.microsoft.com/office/drawing/2010/main" val="0"/>
                        </a:ext>
                      </a:extLst>
                    </a:blip>
                    <a:srcRect l="1479" t="20218" r="48578" b="54870"/>
                    <a:stretch/>
                  </pic:blipFill>
                  <pic:spPr bwMode="auto">
                    <a:xfrm>
                      <a:off x="0" y="0"/>
                      <a:ext cx="1368425" cy="121094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25978">
        <w:rPr>
          <w:sz w:val="22"/>
        </w:rPr>
        <w:t>First, we s</w:t>
      </w:r>
      <w:r w:rsidR="00676528">
        <w:rPr>
          <w:sz w:val="22"/>
        </w:rPr>
        <w:t>hall draw a diagram of the who</w:t>
      </w:r>
      <w:r w:rsidR="00F937CA">
        <w:rPr>
          <w:sz w:val="22"/>
        </w:rPr>
        <w:t>le</w:t>
      </w:r>
      <w:r w:rsidR="00676528">
        <w:rPr>
          <w:sz w:val="22"/>
        </w:rPr>
        <w:t xml:space="preserve"> scenario with all the forces present, we will then pick out the ones that are acting on the block as these are the only ones we are concerned with. </w:t>
      </w:r>
    </w:p>
    <w:p w14:paraId="21096F3B" w14:textId="32251F38" w:rsidR="0078039D" w:rsidRDefault="0078039D" w:rsidP="0078039D">
      <w:pPr>
        <w:pStyle w:val="ListParagraph"/>
        <w:numPr>
          <w:ilvl w:val="0"/>
          <w:numId w:val="16"/>
        </w:numPr>
        <w:jc w:val="both"/>
        <w:rPr>
          <w:sz w:val="22"/>
        </w:rPr>
      </w:pPr>
      <w:r>
        <w:rPr>
          <w:sz w:val="22"/>
        </w:rPr>
        <w:t xml:space="preserve">So, there is a force exerted by the table on the block,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table-block</m:t>
            </m:r>
          </m:sub>
        </m:sSub>
      </m:oMath>
      <w:r>
        <w:rPr>
          <w:sz w:val="22"/>
        </w:rPr>
        <w:t xml:space="preserve">, </w:t>
      </w:r>
      <w:r w:rsidR="00676528">
        <w:rPr>
          <w:sz w:val="22"/>
        </w:rPr>
        <w:t xml:space="preserve">the force of the block on the table,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block-table</m:t>
            </m:r>
          </m:sub>
        </m:sSub>
      </m:oMath>
      <w:r w:rsidR="00676528">
        <w:rPr>
          <w:sz w:val="22"/>
        </w:rPr>
        <w:t xml:space="preserve">.  </w:t>
      </w:r>
      <w:r w:rsidR="007560DF">
        <w:rPr>
          <w:sz w:val="22"/>
        </w:rPr>
        <w:t xml:space="preserve">The force of gravity, exerted by the Earth on the block,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Earth-block</m:t>
            </m:r>
          </m:sub>
        </m:sSub>
      </m:oMath>
      <w:r w:rsidR="007560DF">
        <w:rPr>
          <w:sz w:val="22"/>
        </w:rPr>
        <w:t xml:space="preserve">, and the force of gravity exerted by the block on the Earth,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block-Earth</m:t>
            </m:r>
          </m:sub>
        </m:sSub>
      </m:oMath>
      <w:r w:rsidR="007560DF">
        <w:rPr>
          <w:sz w:val="22"/>
        </w:rPr>
        <w:t xml:space="preserve">.  </w:t>
      </w:r>
      <w:r w:rsidR="00676528">
        <w:rPr>
          <w:sz w:val="22"/>
        </w:rPr>
        <w:t>The force of the pull on the block</w:t>
      </w:r>
      <w:r w:rsidR="004E209B">
        <w:rPr>
          <w:sz w:val="22"/>
        </w:rPr>
        <w:t xml:space="preserv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pull-block</m:t>
            </m:r>
          </m:sub>
        </m:sSub>
      </m:oMath>
      <w:r w:rsidR="004E209B">
        <w:rPr>
          <w:sz w:val="22"/>
        </w:rPr>
        <w:t>,</w:t>
      </w:r>
      <w:r w:rsidR="00676528">
        <w:rPr>
          <w:sz w:val="22"/>
        </w:rPr>
        <w:t xml:space="preserve"> and its reaction force of the block on the pull</w:t>
      </w:r>
      <w:r w:rsidR="004E209B">
        <w:rPr>
          <w:sz w:val="22"/>
        </w:rPr>
        <w:t xml:space="preserv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block-pull</m:t>
            </m:r>
          </m:sub>
        </m:sSub>
      </m:oMath>
      <w:r w:rsidR="007560DF">
        <w:rPr>
          <w:sz w:val="22"/>
        </w:rPr>
        <w:t xml:space="preserve">.  Finally, the force of friction exerted by the table on the block,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friction-block</m:t>
            </m:r>
          </m:sub>
        </m:sSub>
      </m:oMath>
      <w:r w:rsidR="007560DF">
        <w:rPr>
          <w:sz w:val="22"/>
        </w:rPr>
        <w:t xml:space="preserve">, and the force of the friction exerted by the block on the table,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block-friction</m:t>
            </m:r>
          </m:sub>
        </m:sSub>
      </m:oMath>
      <w:r w:rsidR="007560DF">
        <w:rPr>
          <w:sz w:val="22"/>
        </w:rPr>
        <w:t xml:space="preserve">. </w:t>
      </w:r>
    </w:p>
    <w:p w14:paraId="58F6490B" w14:textId="6E97E496" w:rsidR="00304111" w:rsidRPr="00F17D6F" w:rsidRDefault="00F17D6F" w:rsidP="00F17D6F">
      <w:pPr>
        <w:pStyle w:val="ListParagraph"/>
        <w:numPr>
          <w:ilvl w:val="0"/>
          <w:numId w:val="16"/>
        </w:numPr>
        <w:jc w:val="both"/>
        <w:rPr>
          <w:sz w:val="22"/>
        </w:rPr>
      </w:pPr>
      <w:r>
        <w:rPr>
          <w:noProof/>
          <w:sz w:val="22"/>
          <w:lang w:val="en-US" w:eastAsia="en-US"/>
        </w:rPr>
        <w:lastRenderedPageBreak/>
        <w:drawing>
          <wp:anchor distT="0" distB="0" distL="114300" distR="114300" simplePos="0" relativeHeight="251672576" behindDoc="0" locked="0" layoutInCell="1" allowOverlap="1" wp14:anchorId="1AD7FF81" wp14:editId="0D682B94">
            <wp:simplePos x="0" y="0"/>
            <wp:positionH relativeFrom="column">
              <wp:posOffset>1424825</wp:posOffset>
            </wp:positionH>
            <wp:positionV relativeFrom="paragraph">
              <wp:posOffset>1574107</wp:posOffset>
            </wp:positionV>
            <wp:extent cx="3017162" cy="1310656"/>
            <wp:effectExtent l="0" t="0" r="5715" b="10160"/>
            <wp:wrapTopAndBottom/>
            <wp:docPr id="22" name="Picture 22" descr="/var/folders/9m/m7v28n212m77dn8691d7wpq00000gn/T/com.apple.iChat/Messages/Transfers/IMG_39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9m/m7v28n212m77dn8691d7wpq00000gn/T/com.apple.iChat/Messages/Transfers/IMG_3992.PNG"/>
                    <pic:cNvPicPr>
                      <a:picLocks noChangeAspect="1" noChangeArrowheads="1"/>
                    </pic:cNvPicPr>
                  </pic:nvPicPr>
                  <pic:blipFill rotWithShape="1">
                    <a:blip r:embed="rId11">
                      <a:extLst>
                        <a:ext uri="{28A0092B-C50C-407E-A947-70E740481C1C}">
                          <a14:useLocalDpi xmlns:a14="http://schemas.microsoft.com/office/drawing/2010/main" val="0"/>
                        </a:ext>
                      </a:extLst>
                    </a:blip>
                    <a:srcRect l="2409" t="30240" r="1672" b="46296"/>
                    <a:stretch/>
                  </pic:blipFill>
                  <pic:spPr bwMode="auto">
                    <a:xfrm>
                      <a:off x="0" y="0"/>
                      <a:ext cx="3017162" cy="1310656"/>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111">
        <w:rPr>
          <w:noProof/>
          <w:sz w:val="22"/>
          <w:lang w:val="en-US" w:eastAsia="en-US"/>
        </w:rPr>
        <w:drawing>
          <wp:anchor distT="0" distB="0" distL="114300" distR="114300" simplePos="0" relativeHeight="251669504" behindDoc="0" locked="0" layoutInCell="1" allowOverlap="1" wp14:anchorId="125BEA2F" wp14:editId="3E619BA9">
            <wp:simplePos x="0" y="0"/>
            <wp:positionH relativeFrom="column">
              <wp:posOffset>5076190</wp:posOffset>
            </wp:positionH>
            <wp:positionV relativeFrom="paragraph">
              <wp:posOffset>668655</wp:posOffset>
            </wp:positionV>
            <wp:extent cx="1427480" cy="800100"/>
            <wp:effectExtent l="0" t="0" r="0" b="12700"/>
            <wp:wrapTopAndBottom/>
            <wp:docPr id="20" name="Picture 20" descr="/var/folders/9m/m7v28n212m77dn8691d7wpq00000gn/T/com.apple.iChat/Messages/Transfers/IMG_3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9m/m7v28n212m77dn8691d7wpq00000gn/T/com.apple.iChat/Messages/Transfers/IMG_3988.PNG"/>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3518" t="44425" r="32754" b="35450"/>
                    <a:stretch/>
                  </pic:blipFill>
                  <pic:spPr bwMode="auto">
                    <a:xfrm>
                      <a:off x="0" y="0"/>
                      <a:ext cx="1427480"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111">
        <w:rPr>
          <w:noProof/>
          <w:sz w:val="22"/>
          <w:lang w:val="en-US" w:eastAsia="en-US"/>
        </w:rPr>
        <w:drawing>
          <wp:anchor distT="0" distB="0" distL="114300" distR="114300" simplePos="0" relativeHeight="251671552" behindDoc="0" locked="0" layoutInCell="1" allowOverlap="1" wp14:anchorId="50E72FFC" wp14:editId="5CB52736">
            <wp:simplePos x="0" y="0"/>
            <wp:positionH relativeFrom="column">
              <wp:posOffset>3137535</wp:posOffset>
            </wp:positionH>
            <wp:positionV relativeFrom="paragraph">
              <wp:posOffset>665480</wp:posOffset>
            </wp:positionV>
            <wp:extent cx="1925320" cy="685800"/>
            <wp:effectExtent l="0" t="0" r="5080" b="0"/>
            <wp:wrapTopAndBottom/>
            <wp:docPr id="21" name="Picture 21" descr="/var/folders/9m/m7v28n212m77dn8691d7wpq00000gn/T/com.apple.iChat/Messages/Transfers/IMG_3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9m/m7v28n212m77dn8691d7wpq00000gn/T/com.apple.iChat/Messages/Transfers/IMG_3987.PN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6482" t="47039" r="3524" b="36900"/>
                    <a:stretch/>
                  </pic:blipFill>
                  <pic:spPr bwMode="auto">
                    <a:xfrm>
                      <a:off x="0" y="0"/>
                      <a:ext cx="1925320" cy="6858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111">
        <w:rPr>
          <w:noProof/>
          <w:sz w:val="22"/>
          <w:lang w:val="en-US" w:eastAsia="en-US"/>
        </w:rPr>
        <w:drawing>
          <wp:anchor distT="0" distB="0" distL="114300" distR="114300" simplePos="0" relativeHeight="251670528" behindDoc="0" locked="0" layoutInCell="1" allowOverlap="1" wp14:anchorId="1118FC22" wp14:editId="04E63F74">
            <wp:simplePos x="0" y="0"/>
            <wp:positionH relativeFrom="column">
              <wp:posOffset>1765300</wp:posOffset>
            </wp:positionH>
            <wp:positionV relativeFrom="paragraph">
              <wp:posOffset>665480</wp:posOffset>
            </wp:positionV>
            <wp:extent cx="1456055" cy="800100"/>
            <wp:effectExtent l="0" t="0" r="0" b="12700"/>
            <wp:wrapTopAndBottom/>
            <wp:docPr id="15" name="Picture 15" descr="/var/folders/9m/m7v28n212m77dn8691d7wpq00000gn/T/com.apple.iChat/Messages/Transfers/IMG_398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var/folders/9m/m7v28n212m77dn8691d7wpq00000gn/T/com.apple.iChat/Messages/Transfers/IMG_3987.PN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6481" t="23045" r="22201" b="57969"/>
                    <a:stretch/>
                  </pic:blipFill>
                  <pic:spPr bwMode="auto">
                    <a:xfrm>
                      <a:off x="0" y="0"/>
                      <a:ext cx="1456055" cy="8001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04111">
        <w:rPr>
          <w:noProof/>
          <w:sz w:val="22"/>
          <w:lang w:val="en-US" w:eastAsia="en-US"/>
        </w:rPr>
        <w:drawing>
          <wp:anchor distT="0" distB="0" distL="114300" distR="114300" simplePos="0" relativeHeight="251668480" behindDoc="0" locked="0" layoutInCell="1" allowOverlap="1" wp14:anchorId="269B978F" wp14:editId="5A0A8FB9">
            <wp:simplePos x="0" y="0"/>
            <wp:positionH relativeFrom="column">
              <wp:posOffset>394335</wp:posOffset>
            </wp:positionH>
            <wp:positionV relativeFrom="paragraph">
              <wp:posOffset>665480</wp:posOffset>
            </wp:positionV>
            <wp:extent cx="1370965" cy="669290"/>
            <wp:effectExtent l="0" t="0" r="635" b="0"/>
            <wp:wrapTopAndBottom/>
            <wp:docPr id="13" name="Picture 13" descr="/var/folders/9m/m7v28n212m77dn8691d7wpq00000gn/T/com.apple.iChat/Messages/Transfers/IMG_398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var/folders/9m/m7v28n212m77dn8691d7wpq00000gn/T/com.apple.iChat/Messages/Transfers/IMG_3988.PN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0744" t="17831" r="14450" b="64336"/>
                    <a:stretch/>
                  </pic:blipFill>
                  <pic:spPr bwMode="auto">
                    <a:xfrm>
                      <a:off x="0" y="0"/>
                      <a:ext cx="1370965" cy="6692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560DF">
        <w:rPr>
          <w:sz w:val="22"/>
        </w:rPr>
        <w:t xml:space="preserve">Picking out the ones that are acting on the block only to calculate our net force acting on the block we have: the contact force of the table,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table-block</m:t>
            </m:r>
          </m:sub>
        </m:sSub>
      </m:oMath>
      <w:r w:rsidR="007560DF">
        <w:rPr>
          <w:sz w:val="22"/>
        </w:rPr>
        <w:t xml:space="preserve">, gravity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Earth-block</m:t>
            </m:r>
          </m:sub>
        </m:sSub>
      </m:oMath>
      <w:r w:rsidR="007560DF">
        <w:rPr>
          <w:sz w:val="22"/>
        </w:rPr>
        <w:t xml:space="preserve">, the pulling force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pull-block</m:t>
            </m:r>
          </m:sub>
        </m:sSub>
      </m:oMath>
      <w:r w:rsidR="007560DF">
        <w:rPr>
          <w:sz w:val="22"/>
        </w:rPr>
        <w:t xml:space="preserve">, the friction force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friction-block</m:t>
            </m:r>
          </m:sub>
        </m:sSub>
      </m:oMath>
      <w:r w:rsidR="007560DF">
        <w:rPr>
          <w:sz w:val="22"/>
        </w:rPr>
        <w:t xml:space="preserve">. </w:t>
      </w:r>
    </w:p>
    <w:p w14:paraId="19441294" w14:textId="14207A1A" w:rsidR="004E209B" w:rsidRPr="007B3E7C" w:rsidRDefault="004E209B" w:rsidP="0078039D">
      <w:pPr>
        <w:pStyle w:val="ListParagraph"/>
        <w:numPr>
          <w:ilvl w:val="0"/>
          <w:numId w:val="16"/>
        </w:numPr>
        <w:jc w:val="both"/>
        <w:rPr>
          <w:sz w:val="22"/>
        </w:rPr>
      </w:pPr>
      <w:r>
        <w:rPr>
          <w:sz w:val="22"/>
        </w:rPr>
        <w:t xml:space="preserve">Qualitatively explaining the situation: We know from Newton’s First Law that since the block is at rest, there must be a total net force of zero acting on it.  </w:t>
      </w:r>
      <w:r w:rsidR="007560DF">
        <w:rPr>
          <w:sz w:val="22"/>
        </w:rPr>
        <w:t xml:space="preserve">So, the force of gravity (exerted by the Earth on the block) must balance the contact force of the table on the block.  Similarly, the force of the pull must be balanced by the force of the friction on the block. </w:t>
      </w:r>
    </w:p>
    <w:p w14:paraId="4BE58DE5" w14:textId="77777777" w:rsidR="0078039D" w:rsidRDefault="0078039D" w:rsidP="0078039D">
      <w:pPr>
        <w:jc w:val="both"/>
        <w:rPr>
          <w:sz w:val="22"/>
        </w:rPr>
      </w:pPr>
    </w:p>
    <w:p w14:paraId="40817809" w14:textId="09C2AB9F" w:rsidR="0078039D" w:rsidRDefault="0078039D" w:rsidP="00ED3023">
      <w:pPr>
        <w:rPr>
          <w:sz w:val="22"/>
        </w:rPr>
      </w:pPr>
    </w:p>
    <w:p w14:paraId="26698117" w14:textId="52870F7F" w:rsidR="007B3E7C" w:rsidRPr="00EC0916" w:rsidRDefault="007B3E7C" w:rsidP="007B3E7C">
      <w:pPr>
        <w:rPr>
          <w:b/>
          <w:bCs/>
          <w:smallCaps/>
          <w:color w:val="5B9BD5" w:themeColor="accent1"/>
          <w:spacing w:val="5"/>
          <w:sz w:val="24"/>
        </w:rPr>
      </w:pPr>
      <w:r w:rsidRPr="003E16B5">
        <w:rPr>
          <w:rStyle w:val="IntenseReference"/>
          <w:sz w:val="24"/>
        </w:rPr>
        <w:t>Examp</w:t>
      </w:r>
      <w:r>
        <w:rPr>
          <w:rStyle w:val="IntenseReference"/>
          <w:sz w:val="24"/>
        </w:rPr>
        <w:t xml:space="preserve">le </w:t>
      </w:r>
      <w:r w:rsidR="00C542FC">
        <w:rPr>
          <w:rStyle w:val="IntenseReference"/>
          <w:sz w:val="24"/>
        </w:rPr>
        <w:t>2</w:t>
      </w:r>
    </w:p>
    <w:p w14:paraId="517DFBF9" w14:textId="540A77E4" w:rsidR="00D2680E" w:rsidRDefault="002F4C18" w:rsidP="00F25978">
      <w:pPr>
        <w:jc w:val="both"/>
        <w:rPr>
          <w:rFonts w:cs="Arial"/>
          <w:sz w:val="22"/>
          <w:szCs w:val="22"/>
          <w:lang w:val="en-US" w:eastAsia="en-US"/>
        </w:rPr>
      </w:pPr>
      <w:r>
        <w:rPr>
          <w:sz w:val="22"/>
        </w:rPr>
        <w:t xml:space="preserve">A block of mass 2kg, is being pulled along a table.  The pulling force is 20N at an angle of </w:t>
      </w:r>
      <w:r w:rsidRPr="002F4C18">
        <w:rPr>
          <w:sz w:val="22"/>
          <w:szCs w:val="22"/>
        </w:rPr>
        <w:t>3</w:t>
      </w:r>
      <w:r w:rsidRPr="002F4C18">
        <w:rPr>
          <w:rFonts w:cs="Arial"/>
          <w:sz w:val="22"/>
          <w:szCs w:val="22"/>
        </w:rPr>
        <w:t>0</w:t>
      </w:r>
      <w:r w:rsidRPr="002F4C18">
        <w:rPr>
          <w:rFonts w:cs="Arial"/>
          <w:sz w:val="22"/>
          <w:szCs w:val="22"/>
          <w:lang w:val="en-US" w:eastAsia="en-US"/>
        </w:rPr>
        <w:t>°</w:t>
      </w:r>
      <w:r>
        <w:rPr>
          <w:rFonts w:ascii="Times New Roman" w:hAnsi="Times New Roman"/>
          <w:sz w:val="24"/>
          <w:lang w:val="en-US" w:eastAsia="en-US"/>
        </w:rPr>
        <w:t xml:space="preserve"> </w:t>
      </w:r>
      <w:r w:rsidR="00D2680E">
        <w:rPr>
          <w:rFonts w:cs="Arial"/>
          <w:sz w:val="22"/>
          <w:szCs w:val="22"/>
          <w:lang w:val="en-US" w:eastAsia="en-US"/>
        </w:rPr>
        <w:t xml:space="preserve">to the horizontal, as drawn below. Add in all the other forces acting on the block, assuming there is a force due to friction of 10N. What is total </w:t>
      </w:r>
      <w:r w:rsidR="00824580">
        <w:rPr>
          <w:rFonts w:cs="Arial"/>
          <w:sz w:val="22"/>
          <w:szCs w:val="22"/>
          <w:lang w:val="en-US" w:eastAsia="en-US"/>
        </w:rPr>
        <w:t>horizontal</w:t>
      </w:r>
      <w:r w:rsidR="00D2680E">
        <w:rPr>
          <w:rFonts w:cs="Arial"/>
          <w:sz w:val="22"/>
          <w:szCs w:val="22"/>
          <w:lang w:val="en-US" w:eastAsia="en-US"/>
        </w:rPr>
        <w:t xml:space="preserve"> acceleration?</w:t>
      </w:r>
      <w:r w:rsidR="00824580">
        <w:rPr>
          <w:rFonts w:cs="Arial"/>
          <w:sz w:val="22"/>
          <w:szCs w:val="22"/>
          <w:lang w:val="en-US" w:eastAsia="en-US"/>
        </w:rPr>
        <w:t xml:space="preserve"> Resolve the vertical forces and explain why the block doesn’t fly upwards. </w:t>
      </w:r>
    </w:p>
    <w:p w14:paraId="33087BCC" w14:textId="2750EA41" w:rsidR="00D2680E" w:rsidRDefault="00D2680E" w:rsidP="00D2680E">
      <w:pPr>
        <w:jc w:val="center"/>
        <w:rPr>
          <w:rFonts w:cs="Arial"/>
          <w:sz w:val="22"/>
          <w:szCs w:val="22"/>
        </w:rPr>
      </w:pPr>
    </w:p>
    <w:p w14:paraId="15DC223A" w14:textId="626A2743" w:rsidR="00824580" w:rsidRPr="00824580" w:rsidRDefault="00824580" w:rsidP="00824580">
      <w:pPr>
        <w:pStyle w:val="ListParagraph"/>
        <w:numPr>
          <w:ilvl w:val="0"/>
          <w:numId w:val="16"/>
        </w:numPr>
        <w:rPr>
          <w:rFonts w:cs="Arial"/>
          <w:sz w:val="22"/>
          <w:szCs w:val="22"/>
        </w:rPr>
      </w:pPr>
      <w:r>
        <w:rPr>
          <w:rFonts w:cs="Arial"/>
          <w:noProof/>
          <w:sz w:val="22"/>
          <w:szCs w:val="22"/>
          <w:lang w:val="en-US" w:eastAsia="en-US"/>
        </w:rPr>
        <w:drawing>
          <wp:anchor distT="0" distB="0" distL="114300" distR="114300" simplePos="0" relativeHeight="251679744" behindDoc="0" locked="0" layoutInCell="1" allowOverlap="1" wp14:anchorId="5FDDAD4B" wp14:editId="68F6A0CC">
            <wp:simplePos x="0" y="0"/>
            <wp:positionH relativeFrom="column">
              <wp:posOffset>47625</wp:posOffset>
            </wp:positionH>
            <wp:positionV relativeFrom="paragraph">
              <wp:posOffset>177800</wp:posOffset>
            </wp:positionV>
            <wp:extent cx="1370965" cy="1049020"/>
            <wp:effectExtent l="0" t="0" r="635" b="0"/>
            <wp:wrapTopAndBottom/>
            <wp:docPr id="25" name="Picture 25" descr="/var/folders/9m/m7v28n212m77dn8691d7wpq00000gn/T/com.apple.iChat/Messages/Transfers/IMG_3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9m/m7v28n212m77dn8691d7wpq00000gn/T/com.apple.iChat/Messages/Transfers/IMG_399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47041" t="17936" r="4806" b="61309"/>
                    <a:stretch/>
                  </pic:blipFill>
                  <pic:spPr bwMode="auto">
                    <a:xfrm>
                      <a:off x="0" y="0"/>
                      <a:ext cx="1370965" cy="104902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2"/>
          <w:szCs w:val="22"/>
          <w:lang w:val="en-US" w:eastAsia="en-US"/>
        </w:rPr>
        <w:drawing>
          <wp:anchor distT="0" distB="0" distL="114300" distR="114300" simplePos="0" relativeHeight="251677696" behindDoc="0" locked="0" layoutInCell="1" allowOverlap="1" wp14:anchorId="58BE0C74" wp14:editId="5883A892">
            <wp:simplePos x="0" y="0"/>
            <wp:positionH relativeFrom="column">
              <wp:posOffset>1535430</wp:posOffset>
            </wp:positionH>
            <wp:positionV relativeFrom="paragraph">
              <wp:posOffset>177800</wp:posOffset>
            </wp:positionV>
            <wp:extent cx="1257935" cy="1115060"/>
            <wp:effectExtent l="0" t="0" r="12065" b="2540"/>
            <wp:wrapTopAndBottom/>
            <wp:docPr id="23" name="Picture 23" descr="/var/folders/9m/m7v28n212m77dn8691d7wpq00000gn/T/com.apple.iChat/Messages/Transfers/IMG_3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9m/m7v28n212m77dn8691d7wpq00000gn/T/com.apple.iChat/Messages/Transfers/IMG_399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6852" t="16997" r="52218" b="62561"/>
                    <a:stretch/>
                  </pic:blipFill>
                  <pic:spPr bwMode="auto">
                    <a:xfrm>
                      <a:off x="0" y="0"/>
                      <a:ext cx="1257935" cy="11150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2"/>
          <w:szCs w:val="22"/>
          <w:lang w:val="en-US" w:eastAsia="en-US"/>
        </w:rPr>
        <w:drawing>
          <wp:anchor distT="0" distB="0" distL="114300" distR="114300" simplePos="0" relativeHeight="251682816" behindDoc="0" locked="0" layoutInCell="1" allowOverlap="1" wp14:anchorId="0E407754" wp14:editId="4DE6C98C">
            <wp:simplePos x="0" y="0"/>
            <wp:positionH relativeFrom="column">
              <wp:posOffset>4733290</wp:posOffset>
            </wp:positionH>
            <wp:positionV relativeFrom="paragraph">
              <wp:posOffset>182245</wp:posOffset>
            </wp:positionV>
            <wp:extent cx="1555750" cy="919480"/>
            <wp:effectExtent l="0" t="0" r="0" b="0"/>
            <wp:wrapTopAndBottom/>
            <wp:docPr id="24" name="Picture 24" descr="/var/folders/9m/m7v28n212m77dn8691d7wpq00000gn/T/com.apple.iChat/Messages/Transfers/IMG_39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var/folders/9m/m7v28n212m77dn8691d7wpq00000gn/T/com.apple.iChat/Messages/Transfers/IMG_3993.PNG"/>
                    <pic:cNvPicPr>
                      <a:picLocks noChangeAspect="1" noChangeArrowheads="1"/>
                    </pic:cNvPicPr>
                  </pic:nvPicPr>
                  <pic:blipFill rotWithShape="1">
                    <a:blip r:embed="rId17">
                      <a:extLst>
                        <a:ext uri="{28A0092B-C50C-407E-A947-70E740481C1C}">
                          <a14:useLocalDpi xmlns:a14="http://schemas.microsoft.com/office/drawing/2010/main" val="0"/>
                        </a:ext>
                      </a:extLst>
                    </a:blip>
                    <a:srcRect l="46126" t="11992" r="11261" b="73819"/>
                    <a:stretch/>
                  </pic:blipFill>
                  <pic:spPr bwMode="auto">
                    <a:xfrm>
                      <a:off x="0" y="0"/>
                      <a:ext cx="1555750" cy="9194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cs="Arial"/>
          <w:noProof/>
          <w:sz w:val="22"/>
          <w:szCs w:val="22"/>
          <w:lang w:val="en-US" w:eastAsia="en-US"/>
        </w:rPr>
        <w:drawing>
          <wp:anchor distT="0" distB="0" distL="114300" distR="114300" simplePos="0" relativeHeight="251681792" behindDoc="0" locked="0" layoutInCell="1" allowOverlap="1" wp14:anchorId="3A85680B" wp14:editId="29CED7E7">
            <wp:simplePos x="0" y="0"/>
            <wp:positionH relativeFrom="column">
              <wp:posOffset>2907030</wp:posOffset>
            </wp:positionH>
            <wp:positionV relativeFrom="paragraph">
              <wp:posOffset>182880</wp:posOffset>
            </wp:positionV>
            <wp:extent cx="1601470" cy="840740"/>
            <wp:effectExtent l="0" t="0" r="0" b="0"/>
            <wp:wrapTopAndBottom/>
            <wp:docPr id="26" name="Picture 26" descr="/var/folders/9m/m7v28n212m77dn8691d7wpq00000gn/T/com.apple.iChat/Messages/Transfers/IMG_39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ar/folders/9m/m7v28n212m77dn8691d7wpq00000gn/T/com.apple.iChat/Messages/Transfers/IMG_3994.PNG"/>
                    <pic:cNvPicPr>
                      <a:picLocks noChangeAspect="1" noChangeArrowheads="1"/>
                    </pic:cNvPicPr>
                  </pic:nvPicPr>
                  <pic:blipFill rotWithShape="1">
                    <a:blip r:embed="rId16">
                      <a:extLst>
                        <a:ext uri="{28A0092B-C50C-407E-A947-70E740481C1C}">
                          <a14:useLocalDpi xmlns:a14="http://schemas.microsoft.com/office/drawing/2010/main" val="0"/>
                        </a:ext>
                      </a:extLst>
                    </a:blip>
                    <a:srcRect l="3703" t="44531" r="37026" b="37941"/>
                    <a:stretch/>
                  </pic:blipFill>
                  <pic:spPr bwMode="auto">
                    <a:xfrm>
                      <a:off x="0" y="0"/>
                      <a:ext cx="1601470" cy="8407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2680E">
        <w:rPr>
          <w:rFonts w:cs="Arial"/>
          <w:sz w:val="22"/>
          <w:szCs w:val="22"/>
        </w:rPr>
        <w:t xml:space="preserve">So, firstly we draw a diagram </w:t>
      </w:r>
      <w:r w:rsidR="009938AF">
        <w:rPr>
          <w:rFonts w:cs="Arial"/>
          <w:sz w:val="22"/>
          <w:szCs w:val="22"/>
        </w:rPr>
        <w:t>adding all the forces present</w:t>
      </w:r>
      <w:r w:rsidR="00D2680E">
        <w:rPr>
          <w:rFonts w:cs="Arial"/>
          <w:sz w:val="22"/>
          <w:szCs w:val="22"/>
        </w:rPr>
        <w:t xml:space="preserve">. </w:t>
      </w:r>
    </w:p>
    <w:p w14:paraId="16A08609" w14:textId="2AF046FB" w:rsidR="00873C59" w:rsidRPr="00873C59" w:rsidRDefault="00D2680E" w:rsidP="00873C59">
      <w:pPr>
        <w:pStyle w:val="ListParagraph"/>
        <w:rPr>
          <w:b/>
          <w:sz w:val="22"/>
        </w:rPr>
      </w:pPr>
      <w:r>
        <w:rPr>
          <w:rFonts w:cs="Arial"/>
          <w:sz w:val="22"/>
          <w:szCs w:val="22"/>
        </w:rPr>
        <w:t>We have the force due to gravity,</w:t>
      </w:r>
      <w:r>
        <w:rPr>
          <w:sz w:val="22"/>
        </w:rPr>
        <w:t xml:space="preserv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Earth-block</m:t>
            </m:r>
          </m:sub>
        </m:sSub>
      </m:oMath>
      <w:r>
        <w:rPr>
          <w:sz w:val="22"/>
        </w:rPr>
        <w:t>, and its force pair</w:t>
      </w:r>
      <w:r w:rsidR="00D61DC0">
        <w:rPr>
          <w:sz w:val="22"/>
        </w:rPr>
        <w:t xml:space="preserve"> the force of gravity exerted by the block on the Earth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block-Earth</m:t>
            </m:r>
          </m:sub>
        </m:sSub>
      </m:oMath>
      <w:r w:rsidR="00D61DC0">
        <w:rPr>
          <w:sz w:val="22"/>
        </w:rPr>
        <w:t>.  T</w:t>
      </w:r>
      <w:r>
        <w:rPr>
          <w:sz w:val="22"/>
        </w:rPr>
        <w:t>he</w:t>
      </w:r>
      <w:r w:rsidR="00D61DC0">
        <w:rPr>
          <w:sz w:val="22"/>
        </w:rPr>
        <w:t xml:space="preserve"> contact</w:t>
      </w:r>
      <w:r>
        <w:rPr>
          <w:sz w:val="22"/>
        </w:rPr>
        <w:t xml:space="preserve"> force exerted by the table on the block,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table-block</m:t>
            </m:r>
          </m:sub>
        </m:sSub>
      </m:oMath>
      <w:r w:rsidR="00D61DC0">
        <w:rPr>
          <w:sz w:val="22"/>
        </w:rPr>
        <w:t xml:space="preserve">, the contact force of the block on the table,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block-table</m:t>
            </m:r>
          </m:sub>
        </m:sSub>
      </m:oMath>
      <w:r w:rsidR="00D61DC0">
        <w:rPr>
          <w:sz w:val="22"/>
        </w:rPr>
        <w:t xml:space="preserve">, </w:t>
      </w:r>
      <w:r>
        <w:rPr>
          <w:sz w:val="22"/>
        </w:rPr>
        <w:t>and we have the force due to friction</w:t>
      </w:r>
      <w:r w:rsidR="00D61DC0">
        <w:rPr>
          <w:sz w:val="22"/>
        </w:rPr>
        <w:t xml:space="preserve"> exerted by the table on the block</w:t>
      </w:r>
      <w:r>
        <w:rPr>
          <w:sz w:val="22"/>
        </w:rPr>
        <w:t xml:space="preserv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friction-block</m:t>
            </m:r>
          </m:sub>
        </m:sSub>
        <m:r>
          <w:rPr>
            <w:rFonts w:ascii="Cambria Math" w:hAnsi="Cambria Math"/>
            <w:sz w:val="22"/>
          </w:rPr>
          <m:t>=10N</m:t>
        </m:r>
      </m:oMath>
      <w:r w:rsidR="00D61DC0">
        <w:rPr>
          <w:sz w:val="22"/>
        </w:rPr>
        <w:t xml:space="preserve"> which has a force pair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block-table</m:t>
            </m:r>
          </m:sub>
        </m:sSub>
        <m:r>
          <w:rPr>
            <w:rFonts w:ascii="Cambria Math" w:hAnsi="Cambria Math"/>
            <w:sz w:val="22"/>
          </w:rPr>
          <m:t>=-10N</m:t>
        </m:r>
      </m:oMath>
      <w:r w:rsidR="00D61DC0">
        <w:rPr>
          <w:sz w:val="22"/>
        </w:rPr>
        <w:t xml:space="preserve">.  And finally, the force of the pull on the block,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pull-block</m:t>
            </m:r>
          </m:sub>
        </m:sSub>
        <m:r>
          <w:rPr>
            <w:rFonts w:ascii="Cambria Math" w:hAnsi="Cambria Math"/>
            <w:sz w:val="22"/>
          </w:rPr>
          <m:t>=20N</m:t>
        </m:r>
      </m:oMath>
      <w:r w:rsidR="00D61DC0">
        <w:rPr>
          <w:sz w:val="22"/>
        </w:rPr>
        <w:t xml:space="preserve"> (at 30</w:t>
      </w:r>
      <w:r w:rsidR="00D61DC0">
        <w:rPr>
          <w:sz w:val="22"/>
        </w:rPr>
        <w:sym w:font="Symbol" w:char="F0B0"/>
      </w:r>
      <w:r w:rsidR="00D61DC0">
        <w:rPr>
          <w:sz w:val="22"/>
        </w:rPr>
        <w:t xml:space="preserve">) and its pair the force of the block on the pull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block-pull</m:t>
            </m:r>
          </m:sub>
        </m:sSub>
      </m:oMath>
      <w:r w:rsidR="00D61DC0">
        <w:rPr>
          <w:sz w:val="22"/>
        </w:rPr>
        <w:t xml:space="preserve"> .  So, picking out the forces that are acting on the block we are left with: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Earth-block</m:t>
            </m:r>
          </m:sub>
        </m:sSub>
      </m:oMath>
      <w:r w:rsidR="00D61DC0">
        <w:rPr>
          <w:sz w:val="22"/>
        </w:rPr>
        <w:t xml:space="preserv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table-block</m:t>
            </m:r>
          </m:sub>
        </m:sSub>
      </m:oMath>
      <w:r w:rsidR="00D61DC0">
        <w:rPr>
          <w:sz w:val="22"/>
        </w:rPr>
        <w:t xml:space="preserve"> (contact force),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friction-block</m:t>
            </m:r>
          </m:sub>
        </m:sSub>
        <m:r>
          <w:rPr>
            <w:rFonts w:ascii="Cambria Math" w:hAnsi="Cambria Math"/>
            <w:sz w:val="22"/>
          </w:rPr>
          <m:t>=10N</m:t>
        </m:r>
      </m:oMath>
      <w:r w:rsidR="00D61DC0">
        <w:rPr>
          <w:sz w:val="22"/>
        </w:rPr>
        <w:t xml:space="preserve"> and </w:t>
      </w:r>
      <m:oMath>
        <m:sSub>
          <m:sSubPr>
            <m:ctrlPr>
              <w:rPr>
                <w:rFonts w:ascii="Cambria Math" w:hAnsi="Cambria Math"/>
                <w:i/>
                <w:sz w:val="22"/>
              </w:rPr>
            </m:ctrlPr>
          </m:sSubPr>
          <m:e>
            <m:acc>
              <m:accPr>
                <m:chr m:val="⃗"/>
                <m:ctrlPr>
                  <w:rPr>
                    <w:rFonts w:ascii="Cambria Math" w:hAnsi="Cambria Math"/>
                    <w:i/>
                    <w:sz w:val="22"/>
                  </w:rPr>
                </m:ctrlPr>
              </m:accPr>
              <m:e>
                <m:r>
                  <w:rPr>
                    <w:rFonts w:ascii="Cambria Math" w:hAnsi="Cambria Math"/>
                    <w:sz w:val="22"/>
                  </w:rPr>
                  <m:t>F</m:t>
                </m:r>
              </m:e>
            </m:acc>
          </m:e>
          <m:sub>
            <m:r>
              <w:rPr>
                <w:rFonts w:ascii="Cambria Math" w:hAnsi="Cambria Math"/>
                <w:sz w:val="22"/>
              </w:rPr>
              <m:t>pull-block</m:t>
            </m:r>
          </m:sub>
        </m:sSub>
        <m:r>
          <w:rPr>
            <w:rFonts w:ascii="Cambria Math" w:hAnsi="Cambria Math"/>
            <w:sz w:val="22"/>
          </w:rPr>
          <m:t>=20N</m:t>
        </m:r>
      </m:oMath>
      <w:r w:rsidR="00D61DC0">
        <w:rPr>
          <w:sz w:val="22"/>
        </w:rPr>
        <w:t xml:space="preserve"> (at 30</w:t>
      </w:r>
      <w:r w:rsidR="00D61DC0">
        <w:rPr>
          <w:sz w:val="22"/>
        </w:rPr>
        <w:sym w:font="Symbol" w:char="F0B0"/>
      </w:r>
      <w:r w:rsidR="00D61DC0">
        <w:rPr>
          <w:sz w:val="22"/>
        </w:rPr>
        <w:t xml:space="preserve">). </w:t>
      </w:r>
    </w:p>
    <w:p w14:paraId="478CD157" w14:textId="417FC6EB" w:rsidR="00873C59" w:rsidRPr="00873C59" w:rsidRDefault="00873C59" w:rsidP="00873C59">
      <w:pPr>
        <w:ind w:left="360"/>
        <w:rPr>
          <w:rFonts w:cs="Arial"/>
          <w:sz w:val="22"/>
          <w:szCs w:val="22"/>
        </w:rPr>
      </w:pPr>
      <w:r>
        <w:rPr>
          <w:noProof/>
          <w:lang w:val="en-US" w:eastAsia="en-US"/>
        </w:rPr>
        <w:lastRenderedPageBreak/>
        <w:drawing>
          <wp:anchor distT="0" distB="0" distL="114300" distR="114300" simplePos="0" relativeHeight="251700224" behindDoc="0" locked="0" layoutInCell="1" allowOverlap="1" wp14:anchorId="27E18A35" wp14:editId="4C8B95B1">
            <wp:simplePos x="0" y="0"/>
            <wp:positionH relativeFrom="column">
              <wp:posOffset>1996440</wp:posOffset>
            </wp:positionH>
            <wp:positionV relativeFrom="paragraph">
              <wp:posOffset>946785</wp:posOffset>
            </wp:positionV>
            <wp:extent cx="2244090" cy="1440815"/>
            <wp:effectExtent l="0" t="0" r="0" b="6985"/>
            <wp:wrapTopAndBottom/>
            <wp:docPr id="39" name="Picture 39" descr="/var/folders/9m/m7v28n212m77dn8691d7wpq00000gn/T/com.apple.iChat/Messages/Transfers/IMG_3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9m/m7v28n212m77dn8691d7wpq00000gn/T/com.apple.iChat/Messages/Transfers/IMG_399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10800" t="30736" r="13643" b="41941"/>
                    <a:stretch/>
                  </pic:blipFill>
                  <pic:spPr bwMode="auto">
                    <a:xfrm>
                      <a:off x="0" y="0"/>
                      <a:ext cx="2244090" cy="14408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85888" behindDoc="0" locked="0" layoutInCell="1" allowOverlap="1" wp14:anchorId="61632B35" wp14:editId="0DA60E30">
            <wp:simplePos x="0" y="0"/>
            <wp:positionH relativeFrom="column">
              <wp:posOffset>288290</wp:posOffset>
            </wp:positionH>
            <wp:positionV relativeFrom="paragraph">
              <wp:posOffset>37465</wp:posOffset>
            </wp:positionV>
            <wp:extent cx="1363980" cy="929005"/>
            <wp:effectExtent l="0" t="0" r="7620" b="10795"/>
            <wp:wrapTopAndBottom/>
            <wp:docPr id="31" name="Picture 31" descr="/var/folders/9m/m7v28n212m77dn8691d7wpq00000gn/T/com.apple.iChat/Messages/Transfers/IMG_3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9m/m7v28n212m77dn8691d7wpq00000gn/T/com.apple.iChat/Messages/Transfers/IMG_399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47229" t="21376" r="5190" b="60370"/>
                    <a:stretch/>
                  </pic:blipFill>
                  <pic:spPr bwMode="auto">
                    <a:xfrm>
                      <a:off x="0" y="0"/>
                      <a:ext cx="1363980" cy="92900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88960" behindDoc="0" locked="0" layoutInCell="1" allowOverlap="1" wp14:anchorId="0A16E30B" wp14:editId="1147E197">
            <wp:simplePos x="0" y="0"/>
            <wp:positionH relativeFrom="column">
              <wp:posOffset>4625340</wp:posOffset>
            </wp:positionH>
            <wp:positionV relativeFrom="paragraph">
              <wp:posOffset>33020</wp:posOffset>
            </wp:positionV>
            <wp:extent cx="1363980" cy="797560"/>
            <wp:effectExtent l="0" t="0" r="7620" b="0"/>
            <wp:wrapTopAndBottom/>
            <wp:docPr id="30" name="Picture 30" descr="/var/folders/9m/m7v28n212m77dn8691d7wpq00000gn/T/com.apple.iChat/Messages/Transfers/IMG_399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var/folders/9m/m7v28n212m77dn8691d7wpq00000gn/T/com.apple.iChat/Messages/Transfers/IMG_3995.PNG"/>
                    <pic:cNvPicPr>
                      <a:picLocks noChangeAspect="1" noChangeArrowheads="1"/>
                    </pic:cNvPicPr>
                  </pic:nvPicPr>
                  <pic:blipFill rotWithShape="1">
                    <a:blip r:embed="rId18">
                      <a:extLst>
                        <a:ext uri="{28A0092B-C50C-407E-A947-70E740481C1C}">
                          <a14:useLocalDpi xmlns:a14="http://schemas.microsoft.com/office/drawing/2010/main" val="0"/>
                        </a:ext>
                      </a:extLst>
                    </a:blip>
                    <a:srcRect l="45004" t="11470" r="9079" b="73406"/>
                    <a:stretch/>
                  </pic:blipFill>
                  <pic:spPr bwMode="auto">
                    <a:xfrm>
                      <a:off x="0" y="0"/>
                      <a:ext cx="1363980" cy="797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87936" behindDoc="0" locked="0" layoutInCell="1" allowOverlap="1" wp14:anchorId="554FE69A" wp14:editId="0C075B57">
            <wp:simplePos x="0" y="0"/>
            <wp:positionH relativeFrom="column">
              <wp:posOffset>3029585</wp:posOffset>
            </wp:positionH>
            <wp:positionV relativeFrom="paragraph">
              <wp:posOffset>103505</wp:posOffset>
            </wp:positionV>
            <wp:extent cx="1367155" cy="640715"/>
            <wp:effectExtent l="0" t="0" r="4445" b="0"/>
            <wp:wrapTopAndBottom/>
            <wp:docPr id="32" name="Picture 32" descr="/var/folders/9m/m7v28n212m77dn8691d7wpq00000gn/T/com.apple.iChat/Messages/Transfers/IMG_3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9m/m7v28n212m77dn8691d7wpq00000gn/T/com.apple.iChat/Messages/Transfers/IMG_3996.PN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7037" t="46930" r="38879" b="38787"/>
                    <a:stretch/>
                  </pic:blipFill>
                  <pic:spPr bwMode="auto">
                    <a:xfrm>
                      <a:off x="0" y="0"/>
                      <a:ext cx="1367155" cy="640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683840" behindDoc="0" locked="0" layoutInCell="1" allowOverlap="1" wp14:anchorId="681234E0" wp14:editId="44084337">
            <wp:simplePos x="0" y="0"/>
            <wp:positionH relativeFrom="column">
              <wp:posOffset>1653540</wp:posOffset>
            </wp:positionH>
            <wp:positionV relativeFrom="paragraph">
              <wp:posOffset>51435</wp:posOffset>
            </wp:positionV>
            <wp:extent cx="1256665" cy="692785"/>
            <wp:effectExtent l="0" t="0" r="0" b="0"/>
            <wp:wrapTopAndBottom/>
            <wp:docPr id="29" name="Picture 29" descr="/var/folders/9m/m7v28n212m77dn8691d7wpq00000gn/T/com.apple.iChat/Messages/Transfers/IMG_39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r/folders/9m/m7v28n212m77dn8691d7wpq00000gn/T/com.apple.iChat/Messages/Transfers/IMG_3996.PNG"/>
                    <pic:cNvPicPr>
                      <a:picLocks noChangeAspect="1" noChangeArrowheads="1"/>
                    </pic:cNvPicPr>
                  </pic:nvPicPr>
                  <pic:blipFill rotWithShape="1">
                    <a:blip r:embed="rId19">
                      <a:extLst>
                        <a:ext uri="{28A0092B-C50C-407E-A947-70E740481C1C}">
                          <a14:useLocalDpi xmlns:a14="http://schemas.microsoft.com/office/drawing/2010/main" val="0"/>
                        </a:ext>
                      </a:extLst>
                    </a:blip>
                    <a:srcRect l="7037" t="20125" r="53326" b="67568"/>
                    <a:stretch/>
                  </pic:blipFill>
                  <pic:spPr bwMode="auto">
                    <a:xfrm>
                      <a:off x="0" y="0"/>
                      <a:ext cx="1256665" cy="6927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3E260BB" w14:textId="38D2B409" w:rsidR="00D2680E" w:rsidRDefault="00D2680E" w:rsidP="00D2680E">
      <w:pPr>
        <w:pStyle w:val="ListParagraph"/>
        <w:numPr>
          <w:ilvl w:val="0"/>
          <w:numId w:val="16"/>
        </w:numPr>
        <w:rPr>
          <w:rFonts w:cs="Arial"/>
          <w:sz w:val="22"/>
          <w:szCs w:val="22"/>
        </w:rPr>
      </w:pPr>
      <w:r>
        <w:rPr>
          <w:rFonts w:cs="Arial"/>
          <w:sz w:val="22"/>
          <w:szCs w:val="22"/>
        </w:rPr>
        <w:t xml:space="preserve">Now, we need to resolve each of the forces into their components.  Since the force due to gravity </w:t>
      </w:r>
      <w:r w:rsidR="002C33AA">
        <w:rPr>
          <w:rFonts w:cs="Arial"/>
          <w:sz w:val="22"/>
          <w:szCs w:val="22"/>
        </w:rPr>
        <w:t xml:space="preserve">on the block and the contact force of the table on the block </w:t>
      </w:r>
      <w:r>
        <w:rPr>
          <w:rFonts w:cs="Arial"/>
          <w:sz w:val="22"/>
          <w:szCs w:val="22"/>
        </w:rPr>
        <w:t xml:space="preserve">cancel each other out, we will ignore them in our calculations </w:t>
      </w:r>
    </w:p>
    <w:p w14:paraId="414DBD79" w14:textId="485FA305" w:rsidR="007F4019" w:rsidRDefault="002C33AA" w:rsidP="007F4019">
      <w:pPr>
        <w:pStyle w:val="ListParagraph"/>
        <w:rPr>
          <w:rFonts w:cs="Arial"/>
          <w:sz w:val="22"/>
          <w:szCs w:val="22"/>
        </w:rPr>
      </w:pPr>
      <w:r>
        <w:rPr>
          <w:rFonts w:cs="Arial"/>
          <w:sz w:val="22"/>
          <w:szCs w:val="22"/>
        </w:rPr>
        <w:t xml:space="preserve">So, we </w:t>
      </w:r>
      <w:r w:rsidR="007F4019">
        <w:rPr>
          <w:rFonts w:cs="Arial"/>
          <w:sz w:val="22"/>
          <w:szCs w:val="22"/>
        </w:rPr>
        <w:t xml:space="preserve">only need to calculate the vertical </w:t>
      </w:r>
      <w:r>
        <w:rPr>
          <w:rFonts w:cs="Arial"/>
          <w:sz w:val="22"/>
          <w:szCs w:val="22"/>
        </w:rPr>
        <w:t xml:space="preserve">and horizontal </w:t>
      </w:r>
      <w:r w:rsidR="007F4019">
        <w:rPr>
          <w:rFonts w:cs="Arial"/>
          <w:sz w:val="22"/>
          <w:szCs w:val="22"/>
        </w:rPr>
        <w:t xml:space="preserve">component of the pulling force </w:t>
      </w:r>
      <w:r>
        <w:rPr>
          <w:rFonts w:cs="Arial"/>
          <w:sz w:val="22"/>
          <w:szCs w:val="22"/>
        </w:rPr>
        <w:t>and the friction force on the block using trigonometry and use</w:t>
      </w:r>
      <w:r w:rsidRPr="002C33AA">
        <w:rPr>
          <w:rFonts w:cs="Arial"/>
          <w:sz w:val="22"/>
          <w:szCs w:val="22"/>
        </w:rPr>
        <w:t xml:space="preserve"> </w:t>
      </w:r>
      <m:oMath>
        <m:acc>
          <m:accPr>
            <m:chr m:val="⃗"/>
            <m:ctrlPr>
              <w:rPr>
                <w:rFonts w:ascii="Cambria Math" w:hAnsi="Cambria Math"/>
                <w:i/>
                <w:sz w:val="22"/>
              </w:rPr>
            </m:ctrlPr>
          </m:accPr>
          <m:e>
            <m:r>
              <w:rPr>
                <w:rFonts w:ascii="Cambria Math" w:hAnsi="Cambria Math"/>
                <w:sz w:val="22"/>
              </w:rPr>
              <m:t>F</m:t>
            </m:r>
          </m:e>
        </m:acc>
        <m:r>
          <w:rPr>
            <w:rFonts w:ascii="Cambria Math" w:hAnsi="Cambria Math"/>
            <w:sz w:val="22"/>
          </w:rPr>
          <m:t>=m</m:t>
        </m:r>
        <m:acc>
          <m:accPr>
            <m:chr m:val="⃗"/>
            <m:ctrlPr>
              <w:rPr>
                <w:rFonts w:ascii="Cambria Math" w:hAnsi="Cambria Math"/>
                <w:i/>
                <w:sz w:val="22"/>
              </w:rPr>
            </m:ctrlPr>
          </m:accPr>
          <m:e>
            <m:r>
              <w:rPr>
                <w:rFonts w:ascii="Cambria Math" w:hAnsi="Cambria Math"/>
                <w:sz w:val="22"/>
              </w:rPr>
              <m:t>a</m:t>
            </m:r>
          </m:e>
        </m:acc>
      </m:oMath>
      <w:r>
        <w:rPr>
          <w:rFonts w:cs="Arial"/>
          <w:sz w:val="22"/>
        </w:rPr>
        <w:t xml:space="preserve"> to calculate the acceleration. </w:t>
      </w:r>
    </w:p>
    <w:p w14:paraId="2101CA60" w14:textId="4D2D86A8" w:rsidR="00D2680E" w:rsidRDefault="00D2680E" w:rsidP="007F4019">
      <w:pPr>
        <w:pStyle w:val="ListParagraph"/>
        <w:rPr>
          <w:rFonts w:cs="Arial"/>
          <w:sz w:val="22"/>
          <w:szCs w:val="22"/>
        </w:rPr>
      </w:pPr>
      <w:r w:rsidRPr="007F4019">
        <w:rPr>
          <w:rFonts w:cs="Arial"/>
          <w:sz w:val="22"/>
          <w:szCs w:val="22"/>
        </w:rPr>
        <w:t xml:space="preserve"> </w:t>
      </w:r>
      <w:r w:rsidR="001C1A0F">
        <w:rPr>
          <w:rFonts w:cs="Arial"/>
          <w:sz w:val="22"/>
          <w:szCs w:val="22"/>
        </w:rPr>
        <w:t xml:space="preserve"> </w:t>
      </w:r>
      <w:r w:rsidR="001C1A0F">
        <w:rPr>
          <w:rFonts w:cs="Arial"/>
          <w:sz w:val="22"/>
          <w:szCs w:val="22"/>
        </w:rPr>
        <w:tab/>
      </w:r>
      <w:r w:rsidR="00C42177">
        <w:rPr>
          <w:rFonts w:cs="Arial"/>
          <w:noProof/>
          <w:sz w:val="22"/>
          <w:szCs w:val="22"/>
          <w:lang w:val="en-US" w:eastAsia="en-US"/>
        </w:rPr>
        <w:drawing>
          <wp:inline distT="0" distB="0" distL="0" distR="0" wp14:anchorId="1EAF46B4" wp14:editId="45382009">
            <wp:extent cx="1031823" cy="1177925"/>
            <wp:effectExtent l="0" t="0" r="10160" b="0"/>
            <wp:docPr id="9" name="Picture 9" descr="/var/folders/9m/m7v28n212m77dn8691d7wpq00000gn/T/com.apple.iChat/Messages/Transfers/FullSizeRen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9m/m7v28n212m77dn8691d7wpq00000gn/T/com.apple.iChat/Messages/Transfers/FullSizeRender-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49554" r="19937" b="25694"/>
                    <a:stretch/>
                  </pic:blipFill>
                  <pic:spPr bwMode="auto">
                    <a:xfrm>
                      <a:off x="0" y="0"/>
                      <a:ext cx="1071193" cy="1222870"/>
                    </a:xfrm>
                    <a:prstGeom prst="rect">
                      <a:avLst/>
                    </a:prstGeom>
                    <a:noFill/>
                    <a:ln>
                      <a:noFill/>
                    </a:ln>
                    <a:extLst>
                      <a:ext uri="{53640926-AAD7-44D8-BBD7-CCE9431645EC}">
                        <a14:shadowObscured xmlns:a14="http://schemas.microsoft.com/office/drawing/2010/main"/>
                      </a:ext>
                    </a:extLst>
                  </pic:spPr>
                </pic:pic>
              </a:graphicData>
            </a:graphic>
          </wp:inline>
        </w:drawing>
      </w:r>
      <w:r w:rsidR="001C1A0F">
        <w:rPr>
          <w:rFonts w:cs="Arial"/>
          <w:sz w:val="22"/>
          <w:szCs w:val="22"/>
        </w:rPr>
        <w:tab/>
      </w:r>
      <w:r w:rsidR="001C1A0F">
        <w:rPr>
          <w:rFonts w:cs="Arial"/>
          <w:sz w:val="22"/>
          <w:szCs w:val="22"/>
        </w:rPr>
        <w:tab/>
      </w:r>
      <w:r w:rsidR="001C1A0F">
        <w:rPr>
          <w:rFonts w:cs="Arial"/>
          <w:sz w:val="22"/>
          <w:szCs w:val="22"/>
        </w:rPr>
        <w:tab/>
      </w:r>
      <w:r w:rsidR="001C1A0F">
        <w:rPr>
          <w:rFonts w:cs="Arial"/>
          <w:sz w:val="22"/>
          <w:szCs w:val="22"/>
        </w:rPr>
        <w:tab/>
      </w:r>
      <w:r w:rsidR="00C42177">
        <w:rPr>
          <w:rFonts w:cs="Arial"/>
          <w:noProof/>
          <w:sz w:val="22"/>
          <w:szCs w:val="22"/>
          <w:lang w:val="en-US" w:eastAsia="en-US"/>
        </w:rPr>
        <w:drawing>
          <wp:inline distT="0" distB="0" distL="0" distR="0" wp14:anchorId="6693B9BD" wp14:editId="4C497847">
            <wp:extent cx="1293201" cy="937167"/>
            <wp:effectExtent l="0" t="0" r="2540" b="3175"/>
            <wp:docPr id="12" name="Picture 12" descr="/var/folders/9m/m7v28n212m77dn8691d7wpq00000gn/T/com.apple.iChat/Messages/Transfers/FullSizeRende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var/folders/9m/m7v28n212m77dn8691d7wpq00000gn/T/com.apple.iChat/Messages/Transfers/FullSizeRender-10.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56087"/>
                    <a:stretch/>
                  </pic:blipFill>
                  <pic:spPr bwMode="auto">
                    <a:xfrm>
                      <a:off x="0" y="0"/>
                      <a:ext cx="1312920" cy="951457"/>
                    </a:xfrm>
                    <a:prstGeom prst="rect">
                      <a:avLst/>
                    </a:prstGeom>
                    <a:noFill/>
                    <a:ln>
                      <a:noFill/>
                    </a:ln>
                    <a:extLst>
                      <a:ext uri="{53640926-AAD7-44D8-BBD7-CCE9431645EC}">
                        <a14:shadowObscured xmlns:a14="http://schemas.microsoft.com/office/drawing/2010/main"/>
                      </a:ext>
                    </a:extLst>
                  </pic:spPr>
                </pic:pic>
              </a:graphicData>
            </a:graphic>
          </wp:inline>
        </w:drawing>
      </w:r>
    </w:p>
    <w:p w14:paraId="3721A27E" w14:textId="299248AB" w:rsidR="001C1A0F" w:rsidRDefault="00C42177" w:rsidP="00C42177">
      <w:pPr>
        <w:ind w:left="1440"/>
        <w:rPr>
          <w:rFonts w:cs="Arial"/>
          <w:sz w:val="22"/>
          <w:szCs w:val="22"/>
        </w:rPr>
      </w:pPr>
      <w:r>
        <w:rPr>
          <w:rFonts w:cs="Arial"/>
          <w:sz w:val="22"/>
          <w:szCs w:val="22"/>
        </w:rPr>
        <w:t xml:space="preserve">      </w:t>
      </w:r>
      <w:r>
        <w:rPr>
          <w:noProof/>
          <w:lang w:val="en-US" w:eastAsia="en-US"/>
        </w:rPr>
        <w:drawing>
          <wp:inline distT="0" distB="0" distL="0" distR="0" wp14:anchorId="31380F96" wp14:editId="4EBABC2B">
            <wp:extent cx="517496" cy="258242"/>
            <wp:effectExtent l="0" t="0" r="0" b="0"/>
            <wp:docPr id="10" name="Picture 10" descr="/var/folders/9m/m7v28n212m77dn8691d7wpq00000gn/T/com.apple.iChat/Messages/Transfers/FullSizeRende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var/folders/9m/m7v28n212m77dn8691d7wpq00000gn/T/com.apple.iChat/Messages/Transfers/FullSizeRender-9.jpg"/>
                    <pic:cNvPicPr>
                      <a:picLocks noChangeAspect="1" noChangeArrowheads="1"/>
                    </pic:cNvPicPr>
                  </pic:nvPicPr>
                  <pic:blipFill rotWithShape="1">
                    <a:blip r:embed="rId20">
                      <a:extLst>
                        <a:ext uri="{28A0092B-C50C-407E-A947-70E740481C1C}">
                          <a14:useLocalDpi xmlns:a14="http://schemas.microsoft.com/office/drawing/2010/main" val="0"/>
                        </a:ext>
                      </a:extLst>
                    </a:blip>
                    <a:srcRect l="57888" t="84452" r="27508"/>
                    <a:stretch/>
                  </pic:blipFill>
                  <pic:spPr bwMode="auto">
                    <a:xfrm>
                      <a:off x="0" y="0"/>
                      <a:ext cx="562455" cy="280678"/>
                    </a:xfrm>
                    <a:prstGeom prst="rect">
                      <a:avLst/>
                    </a:prstGeom>
                    <a:noFill/>
                    <a:ln>
                      <a:noFill/>
                    </a:ln>
                    <a:extLst>
                      <a:ext uri="{53640926-AAD7-44D8-BBD7-CCE9431645EC}">
                        <a14:shadowObscured xmlns:a14="http://schemas.microsoft.com/office/drawing/2010/main"/>
                      </a:ext>
                    </a:extLst>
                  </pic:spPr>
                </pic:pic>
              </a:graphicData>
            </a:graphic>
          </wp:inline>
        </w:drawing>
      </w:r>
      <w:r w:rsidR="001C1A0F">
        <w:rPr>
          <w:rFonts w:cs="Arial"/>
          <w:sz w:val="22"/>
          <w:szCs w:val="22"/>
        </w:rPr>
        <w:t xml:space="preserve">      </w:t>
      </w:r>
    </w:p>
    <w:p w14:paraId="12039CEC" w14:textId="274379D6" w:rsidR="001C1A0F" w:rsidRDefault="00865C35" w:rsidP="00865C35">
      <w:pPr>
        <w:rPr>
          <w:rFonts w:cs="Arial"/>
          <w:sz w:val="22"/>
          <w:szCs w:val="22"/>
        </w:rPr>
      </w:pPr>
      <w:r>
        <w:rPr>
          <w:rFonts w:cs="Arial"/>
          <w:sz w:val="22"/>
          <w:szCs w:val="22"/>
        </w:rPr>
        <w:t xml:space="preserve"> </w:t>
      </w:r>
      <w:r>
        <w:rPr>
          <w:rFonts w:cs="Arial"/>
          <w:sz w:val="22"/>
          <w:szCs w:val="22"/>
        </w:rPr>
        <w:tab/>
        <w:t xml:space="preserve">      </w:t>
      </w:r>
      <w:r>
        <w:rPr>
          <w:rFonts w:cs="Arial"/>
          <w:sz w:val="22"/>
          <w:szCs w:val="22"/>
        </w:rPr>
        <w:tab/>
      </w:r>
      <w:r>
        <w:rPr>
          <w:rFonts w:cs="Arial"/>
          <w:sz w:val="22"/>
          <w:szCs w:val="22"/>
        </w:rPr>
        <w:tab/>
      </w:r>
      <w:r>
        <w:rPr>
          <w:rFonts w:cs="Arial"/>
          <w:sz w:val="22"/>
          <w:szCs w:val="22"/>
        </w:rPr>
        <w:tab/>
      </w:r>
      <w:r>
        <w:rPr>
          <w:rFonts w:cs="Arial"/>
          <w:sz w:val="22"/>
          <w:szCs w:val="22"/>
        </w:rPr>
        <w:tab/>
      </w:r>
      <w:r>
        <w:rPr>
          <w:rFonts w:cs="Arial"/>
          <w:sz w:val="22"/>
          <w:szCs w:val="22"/>
        </w:rPr>
        <w:tab/>
      </w:r>
    </w:p>
    <w:p w14:paraId="61CE230F" w14:textId="02A5A1D5" w:rsidR="00865C35" w:rsidRDefault="00C42177" w:rsidP="00865C35">
      <w:pPr>
        <w:pStyle w:val="ListParagraph"/>
        <w:numPr>
          <w:ilvl w:val="0"/>
          <w:numId w:val="16"/>
        </w:numPr>
        <w:rPr>
          <w:rFonts w:cs="Arial"/>
          <w:sz w:val="22"/>
          <w:szCs w:val="22"/>
        </w:rPr>
      </w:pPr>
      <w:r>
        <w:rPr>
          <w:rFonts w:cs="Arial"/>
          <w:sz w:val="22"/>
          <w:szCs w:val="22"/>
        </w:rPr>
        <w:t>T</w:t>
      </w:r>
      <w:r w:rsidR="00865C35">
        <w:rPr>
          <w:rFonts w:cs="Arial"/>
          <w:sz w:val="22"/>
          <w:szCs w:val="22"/>
        </w:rPr>
        <w:t>he horizontal acceleration is ~3.5ms</w:t>
      </w:r>
      <w:r w:rsidR="00865C35">
        <w:rPr>
          <w:rFonts w:cs="Arial"/>
          <w:sz w:val="22"/>
          <w:szCs w:val="22"/>
          <w:vertAlign w:val="superscript"/>
        </w:rPr>
        <w:t>-2</w:t>
      </w:r>
      <w:r w:rsidR="00865C35">
        <w:rPr>
          <w:rFonts w:cs="Arial"/>
          <w:sz w:val="22"/>
          <w:szCs w:val="22"/>
        </w:rPr>
        <w:t xml:space="preserve">. </w:t>
      </w:r>
    </w:p>
    <w:p w14:paraId="0FD37A09" w14:textId="51A123F1" w:rsidR="00C42177" w:rsidRPr="00005B7A" w:rsidRDefault="00005B7A" w:rsidP="00C42177">
      <w:pPr>
        <w:pStyle w:val="ListParagraph"/>
        <w:numPr>
          <w:ilvl w:val="0"/>
          <w:numId w:val="16"/>
        </w:numPr>
        <w:rPr>
          <w:rFonts w:cs="Arial"/>
          <w:sz w:val="22"/>
          <w:szCs w:val="22"/>
        </w:rPr>
      </w:pPr>
      <w:r>
        <w:rPr>
          <w:rFonts w:cs="Arial"/>
          <w:noProof/>
          <w:sz w:val="22"/>
          <w:szCs w:val="22"/>
          <w:lang w:val="en-US" w:eastAsia="en-US"/>
        </w:rPr>
        <w:drawing>
          <wp:anchor distT="0" distB="0" distL="114300" distR="114300" simplePos="0" relativeHeight="251692032" behindDoc="0" locked="0" layoutInCell="1" allowOverlap="1" wp14:anchorId="19D8539B" wp14:editId="4623667C">
            <wp:simplePos x="0" y="0"/>
            <wp:positionH relativeFrom="column">
              <wp:posOffset>619125</wp:posOffset>
            </wp:positionH>
            <wp:positionV relativeFrom="paragraph">
              <wp:posOffset>431165</wp:posOffset>
            </wp:positionV>
            <wp:extent cx="2796540" cy="1022985"/>
            <wp:effectExtent l="0" t="0" r="0" b="0"/>
            <wp:wrapTopAndBottom/>
            <wp:docPr id="37" name="Picture 37" descr="/var/folders/9m/m7v28n212m77dn8691d7wpq00000gn/T/com.apple.iChat/Messages/Transfers/IMG_3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9m/m7v28n212m77dn8691d7wpq00000gn/T/com.apple.iChat/Messages/Transfers/IMG_399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2593" t="22628" r="13523" b="62144"/>
                    <a:stretch/>
                  </pic:blipFill>
                  <pic:spPr bwMode="auto">
                    <a:xfrm>
                      <a:off x="0" y="0"/>
                      <a:ext cx="2796540" cy="102298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177">
        <w:rPr>
          <w:rFonts w:cs="Arial"/>
          <w:sz w:val="22"/>
          <w:szCs w:val="22"/>
        </w:rPr>
        <w:t xml:space="preserve">As for the vertical acceleration.  We know the block won’t fly upwards if we pull it at a slight angle, so our total vertical forces must be balanced: </w:t>
      </w:r>
    </w:p>
    <w:p w14:paraId="2DECC28C" w14:textId="52011D4D" w:rsidR="00005B7A" w:rsidRPr="00005B7A" w:rsidRDefault="00005B7A" w:rsidP="00005B7A">
      <w:pPr>
        <w:pStyle w:val="ListParagraph"/>
        <w:numPr>
          <w:ilvl w:val="0"/>
          <w:numId w:val="16"/>
        </w:numPr>
        <w:rPr>
          <w:rFonts w:cs="Arial"/>
          <w:sz w:val="22"/>
          <w:szCs w:val="22"/>
        </w:rPr>
      </w:pPr>
      <w:r>
        <w:rPr>
          <w:rFonts w:cs="Arial"/>
          <w:noProof/>
          <w:sz w:val="22"/>
          <w:szCs w:val="22"/>
          <w:lang w:val="en-US" w:eastAsia="en-US"/>
        </w:rPr>
        <w:drawing>
          <wp:anchor distT="0" distB="0" distL="114300" distR="114300" simplePos="0" relativeHeight="251694080" behindDoc="0" locked="0" layoutInCell="1" allowOverlap="1" wp14:anchorId="120291FB" wp14:editId="0A292A31">
            <wp:simplePos x="0" y="0"/>
            <wp:positionH relativeFrom="column">
              <wp:posOffset>625475</wp:posOffset>
            </wp:positionH>
            <wp:positionV relativeFrom="paragraph">
              <wp:posOffset>1927860</wp:posOffset>
            </wp:positionV>
            <wp:extent cx="2854325" cy="764540"/>
            <wp:effectExtent l="0" t="0" r="0" b="0"/>
            <wp:wrapTopAndBottom/>
            <wp:docPr id="38" name="Picture 38" descr="/var/folders/9m/m7v28n212m77dn8691d7wpq00000gn/T/com.apple.iChat/Messages/Transfers/IMG_399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r/folders/9m/m7v28n212m77dn8691d7wpq00000gn/T/com.apple.iChat/Messages/Transfers/IMG_3997.PNG"/>
                    <pic:cNvPicPr>
                      <a:picLocks noChangeAspect="1" noChangeArrowheads="1"/>
                    </pic:cNvPicPr>
                  </pic:nvPicPr>
                  <pic:blipFill rotWithShape="1">
                    <a:blip r:embed="rId22">
                      <a:extLst>
                        <a:ext uri="{28A0092B-C50C-407E-A947-70E740481C1C}">
                          <a14:useLocalDpi xmlns:a14="http://schemas.microsoft.com/office/drawing/2010/main" val="0"/>
                        </a:ext>
                      </a:extLst>
                    </a:blip>
                    <a:srcRect l="12593" t="46096" r="13523" b="42749"/>
                    <a:stretch/>
                  </pic:blipFill>
                  <pic:spPr bwMode="auto">
                    <a:xfrm>
                      <a:off x="0" y="0"/>
                      <a:ext cx="2854325" cy="7645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177">
        <w:rPr>
          <w:rFonts w:cs="Arial"/>
          <w:sz w:val="22"/>
          <w:szCs w:val="22"/>
        </w:rPr>
        <w:t xml:space="preserve">Since the force due to gravity of the Earth on the block is a constant and won’t change but we are adding the vertical force due to the pull on the block, the contact force from the table on the block must decrease to ensure everything is balanced.  This means that the block won’t accelerate upwards, however, it will sit on the table with less force.  </w:t>
      </w:r>
    </w:p>
    <w:sectPr w:rsidR="00005B7A" w:rsidRPr="00005B7A" w:rsidSect="0060404C">
      <w:headerReference w:type="default" r:id="rId23"/>
      <w:footerReference w:type="default" r:id="rId24"/>
      <w:headerReference w:type="first" r:id="rId25"/>
      <w:footerReference w:type="first" r:id="rId26"/>
      <w:pgSz w:w="11906" w:h="16838" w:code="9"/>
      <w:pgMar w:top="1440" w:right="849" w:bottom="1440" w:left="108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562E465" w14:textId="77777777" w:rsidR="00AB4D06" w:rsidRDefault="00AB4D06">
      <w:r>
        <w:separator/>
      </w:r>
    </w:p>
  </w:endnote>
  <w:endnote w:type="continuationSeparator" w:id="0">
    <w:p w14:paraId="20F54DE3" w14:textId="77777777" w:rsidR="00AB4D06" w:rsidRDefault="00AB4D0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B60C6D1" w14:textId="4140FAA4" w:rsidR="00E40E2F" w:rsidRDefault="009B2D08" w:rsidP="00CC3B70">
    <w:pPr>
      <w:pStyle w:val="Footer"/>
      <w:tabs>
        <w:tab w:val="clear" w:pos="4513"/>
        <w:tab w:val="clear" w:pos="9026"/>
        <w:tab w:val="left" w:pos="4253"/>
        <w:tab w:val="right" w:pos="9923"/>
      </w:tabs>
    </w:pPr>
    <w:r>
      <w:t>Kathryn Ross, School of Physics</w:t>
    </w:r>
    <w:r w:rsidR="009E2B63">
      <w:tab/>
    </w:r>
    <w:r w:rsidR="009E2B63">
      <w:tab/>
      <w:t xml:space="preserve">Page </w:t>
    </w:r>
    <w:r w:rsidR="009E2B63">
      <w:fldChar w:fldCharType="begin"/>
    </w:r>
    <w:r w:rsidR="009E2B63">
      <w:instrText xml:space="preserve"> PAGE </w:instrText>
    </w:r>
    <w:r w:rsidR="009E2B63">
      <w:fldChar w:fldCharType="separate"/>
    </w:r>
    <w:r w:rsidR="00CB177B">
      <w:rPr>
        <w:noProof/>
      </w:rPr>
      <w:t>5</w:t>
    </w:r>
    <w:r w:rsidR="009E2B63">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F1D3DD" w14:textId="695F0024" w:rsidR="00503EF5" w:rsidRDefault="00326FA9">
    <w:pPr>
      <w:pStyle w:val="Footer"/>
    </w:pPr>
    <w:r>
      <w:t>Kathryn Ross, School of Physics</w:t>
    </w:r>
    <w:r w:rsidR="00592771">
      <w:t>, 2017</w:t>
    </w:r>
    <w:r w:rsidR="009E2B63">
      <w:tab/>
    </w:r>
    <w:r w:rsidR="009E2B63">
      <w:tab/>
    </w:r>
    <w:r w:rsidR="009B2D08">
      <w:tab/>
    </w:r>
    <w:r w:rsidR="009E2B63">
      <w:t>Page 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6F406EB" w14:textId="77777777" w:rsidR="00AB4D06" w:rsidRDefault="00AB4D06">
      <w:r>
        <w:separator/>
      </w:r>
    </w:p>
  </w:footnote>
  <w:footnote w:type="continuationSeparator" w:id="0">
    <w:p w14:paraId="6506B893" w14:textId="77777777" w:rsidR="00AB4D06" w:rsidRDefault="00AB4D0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C9AC711" w14:textId="77777777" w:rsidR="0060404C" w:rsidRPr="00BE0B4B" w:rsidRDefault="0060404C" w:rsidP="0060404C">
    <w:pPr>
      <w:tabs>
        <w:tab w:val="left" w:pos="142"/>
      </w:tabs>
      <w:rPr>
        <w:sz w:val="22"/>
      </w:rPr>
    </w:pPr>
    <w:r>
      <w:rPr>
        <w:noProof/>
        <w:lang w:val="en-US" w:eastAsia="en-US"/>
      </w:rPr>
      <w:drawing>
        <wp:anchor distT="0" distB="0" distL="114300" distR="114300" simplePos="0" relativeHeight="251661312" behindDoc="0" locked="0" layoutInCell="1" allowOverlap="1" wp14:anchorId="30486971" wp14:editId="6501CF8B">
          <wp:simplePos x="0" y="0"/>
          <wp:positionH relativeFrom="page">
            <wp:posOffset>688975</wp:posOffset>
          </wp:positionH>
          <wp:positionV relativeFrom="page">
            <wp:posOffset>476250</wp:posOffset>
          </wp:positionV>
          <wp:extent cx="1558925" cy="541020"/>
          <wp:effectExtent l="0" t="0" r="0" b="0"/>
          <wp:wrapNone/>
          <wp:docPr id="8" name="Picture 8" descr="USY_MB1_RGB_1_Colour_Standard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Y_MB1_RGB_1_Colour_Standard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89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1896F5D" w14:textId="77777777" w:rsidR="0008344C" w:rsidRDefault="0008344C" w:rsidP="0008344C">
    <w:pPr>
      <w:pStyle w:val="HeaderFirstPage"/>
      <w:spacing w:before="240"/>
    </w:pPr>
    <w:r>
      <w:t xml:space="preserve">HSC Physics Module 2 – Dynamics </w:t>
    </w:r>
    <w:r>
      <w:br/>
      <w:t>Forces, Acceleration and Energy</w:t>
    </w:r>
  </w:p>
  <w:p w14:paraId="549CEB92" w14:textId="4CCCFE0F" w:rsidR="00E40E2F" w:rsidRPr="006357E0" w:rsidRDefault="00D2187D" w:rsidP="006357E0">
    <w:pPr>
      <w:pStyle w:val="Header"/>
    </w:pPr>
    <w:r>
      <w:fldChar w:fldCharType="begin"/>
    </w:r>
    <w:r>
      <w:instrText xml:space="preserve"> TITLE   \* MERGEFORMAT </w:instrText>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627D0" w14:textId="77777777" w:rsidR="00E40E2F" w:rsidRPr="00BE0B4B" w:rsidRDefault="009E2B63" w:rsidP="00BE0B4B">
    <w:pPr>
      <w:tabs>
        <w:tab w:val="left" w:pos="142"/>
      </w:tabs>
      <w:rPr>
        <w:sz w:val="22"/>
      </w:rPr>
    </w:pPr>
    <w:r>
      <w:rPr>
        <w:noProof/>
        <w:lang w:val="en-US" w:eastAsia="en-US"/>
      </w:rPr>
      <w:drawing>
        <wp:anchor distT="0" distB="0" distL="114300" distR="114300" simplePos="0" relativeHeight="251659264" behindDoc="0" locked="0" layoutInCell="1" allowOverlap="1" wp14:anchorId="4542E1B9" wp14:editId="31DA4E40">
          <wp:simplePos x="0" y="0"/>
          <wp:positionH relativeFrom="page">
            <wp:posOffset>688975</wp:posOffset>
          </wp:positionH>
          <wp:positionV relativeFrom="page">
            <wp:posOffset>476250</wp:posOffset>
          </wp:positionV>
          <wp:extent cx="1558925" cy="541020"/>
          <wp:effectExtent l="0" t="0" r="0" b="0"/>
          <wp:wrapNone/>
          <wp:docPr id="36" name="Picture 36" descr="USY_MB1_RGB_1_Colour_Standard_Logo.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Y_MB1_RGB_1_Colour_Standard_Logo.t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58925" cy="541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4D6F81B" w14:textId="2E0C5AB7" w:rsidR="00206EE3" w:rsidRDefault="009E2B63" w:rsidP="00206EE3">
    <w:pPr>
      <w:pStyle w:val="HeaderFirstPage"/>
      <w:spacing w:before="240"/>
    </w:pPr>
    <w:r>
      <w:t xml:space="preserve">HSC Physics Module </w:t>
    </w:r>
    <w:r w:rsidR="002E73C9">
      <w:t>2</w:t>
    </w:r>
    <w:r w:rsidR="00C941CC">
      <w:t xml:space="preserve"> – </w:t>
    </w:r>
    <w:r w:rsidR="00206EE3">
      <w:t xml:space="preserve">Dynamics </w:t>
    </w:r>
    <w:r w:rsidR="00206EE3">
      <w:br/>
      <w:t>Forces</w:t>
    </w:r>
    <w:r w:rsidR="00A03495">
      <w:t>, Acceleration and Energy</w:t>
    </w:r>
  </w:p>
  <w:p w14:paraId="1AFA2964" w14:textId="77777777" w:rsidR="00E40E2F" w:rsidRDefault="00AB4D06" w:rsidP="00A61A3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C178BE"/>
    <w:multiLevelType w:val="hybridMultilevel"/>
    <w:tmpl w:val="A2F40CFA"/>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607430"/>
    <w:multiLevelType w:val="hybridMultilevel"/>
    <w:tmpl w:val="8EFCF9CA"/>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4BD5DCA"/>
    <w:multiLevelType w:val="hybridMultilevel"/>
    <w:tmpl w:val="581463C8"/>
    <w:lvl w:ilvl="0" w:tplc="46384F4E">
      <w:start w:val="1"/>
      <w:numFmt w:val="bullet"/>
      <w:lvlText w:val=""/>
      <w:lvlJc w:val="left"/>
      <w:pPr>
        <w:ind w:left="771" w:hanging="360"/>
      </w:pPr>
      <w:rPr>
        <w:rFonts w:ascii="Symbol" w:hAnsi="Symbol" w:hint="default"/>
        <w:sz w:val="24"/>
      </w:rPr>
    </w:lvl>
    <w:lvl w:ilvl="1" w:tplc="04090003" w:tentative="1">
      <w:start w:val="1"/>
      <w:numFmt w:val="bullet"/>
      <w:lvlText w:val="o"/>
      <w:lvlJc w:val="left"/>
      <w:pPr>
        <w:ind w:left="1491" w:hanging="360"/>
      </w:pPr>
      <w:rPr>
        <w:rFonts w:ascii="Courier New" w:hAnsi="Courier New" w:cs="Courier New" w:hint="default"/>
      </w:rPr>
    </w:lvl>
    <w:lvl w:ilvl="2" w:tplc="04090005" w:tentative="1">
      <w:start w:val="1"/>
      <w:numFmt w:val="bullet"/>
      <w:lvlText w:val=""/>
      <w:lvlJc w:val="left"/>
      <w:pPr>
        <w:ind w:left="2211" w:hanging="360"/>
      </w:pPr>
      <w:rPr>
        <w:rFonts w:ascii="Wingdings" w:hAnsi="Wingdings" w:hint="default"/>
      </w:rPr>
    </w:lvl>
    <w:lvl w:ilvl="3" w:tplc="04090001" w:tentative="1">
      <w:start w:val="1"/>
      <w:numFmt w:val="bullet"/>
      <w:lvlText w:val=""/>
      <w:lvlJc w:val="left"/>
      <w:pPr>
        <w:ind w:left="2931" w:hanging="360"/>
      </w:pPr>
      <w:rPr>
        <w:rFonts w:ascii="Symbol" w:hAnsi="Symbol" w:hint="default"/>
      </w:rPr>
    </w:lvl>
    <w:lvl w:ilvl="4" w:tplc="04090003" w:tentative="1">
      <w:start w:val="1"/>
      <w:numFmt w:val="bullet"/>
      <w:lvlText w:val="o"/>
      <w:lvlJc w:val="left"/>
      <w:pPr>
        <w:ind w:left="3651" w:hanging="360"/>
      </w:pPr>
      <w:rPr>
        <w:rFonts w:ascii="Courier New" w:hAnsi="Courier New" w:cs="Courier New" w:hint="default"/>
      </w:rPr>
    </w:lvl>
    <w:lvl w:ilvl="5" w:tplc="04090005" w:tentative="1">
      <w:start w:val="1"/>
      <w:numFmt w:val="bullet"/>
      <w:lvlText w:val=""/>
      <w:lvlJc w:val="left"/>
      <w:pPr>
        <w:ind w:left="4371" w:hanging="360"/>
      </w:pPr>
      <w:rPr>
        <w:rFonts w:ascii="Wingdings" w:hAnsi="Wingdings" w:hint="default"/>
      </w:rPr>
    </w:lvl>
    <w:lvl w:ilvl="6" w:tplc="04090001" w:tentative="1">
      <w:start w:val="1"/>
      <w:numFmt w:val="bullet"/>
      <w:lvlText w:val=""/>
      <w:lvlJc w:val="left"/>
      <w:pPr>
        <w:ind w:left="5091" w:hanging="360"/>
      </w:pPr>
      <w:rPr>
        <w:rFonts w:ascii="Symbol" w:hAnsi="Symbol" w:hint="default"/>
      </w:rPr>
    </w:lvl>
    <w:lvl w:ilvl="7" w:tplc="04090003" w:tentative="1">
      <w:start w:val="1"/>
      <w:numFmt w:val="bullet"/>
      <w:lvlText w:val="o"/>
      <w:lvlJc w:val="left"/>
      <w:pPr>
        <w:ind w:left="5811" w:hanging="360"/>
      </w:pPr>
      <w:rPr>
        <w:rFonts w:ascii="Courier New" w:hAnsi="Courier New" w:cs="Courier New" w:hint="default"/>
      </w:rPr>
    </w:lvl>
    <w:lvl w:ilvl="8" w:tplc="04090005" w:tentative="1">
      <w:start w:val="1"/>
      <w:numFmt w:val="bullet"/>
      <w:lvlText w:val=""/>
      <w:lvlJc w:val="left"/>
      <w:pPr>
        <w:ind w:left="6531" w:hanging="360"/>
      </w:pPr>
      <w:rPr>
        <w:rFonts w:ascii="Wingdings" w:hAnsi="Wingdings" w:hint="default"/>
      </w:rPr>
    </w:lvl>
  </w:abstractNum>
  <w:abstractNum w:abstractNumId="3" w15:restartNumberingAfterBreak="0">
    <w:nsid w:val="1FC179A0"/>
    <w:multiLevelType w:val="hybridMultilevel"/>
    <w:tmpl w:val="6164A646"/>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CE4560"/>
    <w:multiLevelType w:val="hybridMultilevel"/>
    <w:tmpl w:val="4DC4E6D6"/>
    <w:lvl w:ilvl="0" w:tplc="46384F4E">
      <w:start w:val="1"/>
      <w:numFmt w:val="bullet"/>
      <w:lvlText w:val=""/>
      <w:lvlJc w:val="left"/>
      <w:pPr>
        <w:ind w:left="1080" w:hanging="360"/>
      </w:pPr>
      <w:rPr>
        <w:rFonts w:ascii="Symbol" w:hAnsi="Symbol" w:hint="default"/>
        <w:sz w:val="24"/>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336730EF"/>
    <w:multiLevelType w:val="hybridMultilevel"/>
    <w:tmpl w:val="3C52A0D0"/>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7A62A9A"/>
    <w:multiLevelType w:val="hybridMultilevel"/>
    <w:tmpl w:val="BE426310"/>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95236AF"/>
    <w:multiLevelType w:val="hybridMultilevel"/>
    <w:tmpl w:val="363AA112"/>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3613D9"/>
    <w:multiLevelType w:val="hybridMultilevel"/>
    <w:tmpl w:val="9F923DD4"/>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03040C7"/>
    <w:multiLevelType w:val="hybridMultilevel"/>
    <w:tmpl w:val="B142CFF2"/>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11A5524"/>
    <w:multiLevelType w:val="hybridMultilevel"/>
    <w:tmpl w:val="00901012"/>
    <w:lvl w:ilvl="0" w:tplc="D5CEF27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3D172FF"/>
    <w:multiLevelType w:val="hybridMultilevel"/>
    <w:tmpl w:val="1B1A1842"/>
    <w:lvl w:ilvl="0" w:tplc="46384F4E">
      <w:start w:val="1"/>
      <w:numFmt w:val="bullet"/>
      <w:lvlText w:val=""/>
      <w:lvlJc w:val="left"/>
      <w:pPr>
        <w:ind w:left="720" w:hanging="360"/>
      </w:pPr>
      <w:rPr>
        <w:rFonts w:ascii="Symbol" w:hAnsi="Symbol" w:hint="default"/>
        <w:sz w:val="24"/>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0395556"/>
    <w:multiLevelType w:val="hybridMultilevel"/>
    <w:tmpl w:val="B2061390"/>
    <w:lvl w:ilvl="0" w:tplc="D5CEF27A">
      <w:start w:val="1"/>
      <w:numFmt w:val="bullet"/>
      <w:lvlText w:val=""/>
      <w:lvlJc w:val="left"/>
      <w:pPr>
        <w:ind w:left="720" w:hanging="360"/>
      </w:pPr>
      <w:rPr>
        <w:rFonts w:ascii="Symbol" w:hAnsi="Symbol" w:hint="default"/>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66A64D4"/>
    <w:multiLevelType w:val="multilevel"/>
    <w:tmpl w:val="CC5432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94E408E"/>
    <w:multiLevelType w:val="hybridMultilevel"/>
    <w:tmpl w:val="6F3CC7E8"/>
    <w:lvl w:ilvl="0" w:tplc="46384F4E">
      <w:start w:val="1"/>
      <w:numFmt w:val="bullet"/>
      <w:lvlText w:val=""/>
      <w:lvlJc w:val="left"/>
      <w:pPr>
        <w:ind w:left="1440" w:hanging="360"/>
      </w:pPr>
      <w:rPr>
        <w:rFonts w:ascii="Symbol" w:hAnsi="Symbol" w:hint="default"/>
        <w:sz w:val="24"/>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15:restartNumberingAfterBreak="0">
    <w:nsid w:val="67986D69"/>
    <w:multiLevelType w:val="hybridMultilevel"/>
    <w:tmpl w:val="75D6FCB6"/>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7E50858"/>
    <w:multiLevelType w:val="hybridMultilevel"/>
    <w:tmpl w:val="806C5656"/>
    <w:lvl w:ilvl="0" w:tplc="46384F4E">
      <w:start w:val="1"/>
      <w:numFmt w:val="bullet"/>
      <w:lvlText w:val=""/>
      <w:lvlJc w:val="left"/>
      <w:pPr>
        <w:ind w:left="720" w:hanging="360"/>
      </w:pPr>
      <w:rPr>
        <w:rFonts w:ascii="Symbol" w:hAnsi="Symbol" w:hint="default"/>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4D0D84"/>
    <w:multiLevelType w:val="hybridMultilevel"/>
    <w:tmpl w:val="67D00302"/>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05F2B10"/>
    <w:multiLevelType w:val="hybridMultilevel"/>
    <w:tmpl w:val="DF1AA124"/>
    <w:lvl w:ilvl="0" w:tplc="ED3484A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3"/>
  </w:num>
  <w:num w:numId="2">
    <w:abstractNumId w:val="16"/>
  </w:num>
  <w:num w:numId="3">
    <w:abstractNumId w:val="6"/>
  </w:num>
  <w:num w:numId="4">
    <w:abstractNumId w:val="13"/>
  </w:num>
  <w:num w:numId="5">
    <w:abstractNumId w:val="14"/>
  </w:num>
  <w:num w:numId="6">
    <w:abstractNumId w:val="1"/>
  </w:num>
  <w:num w:numId="7">
    <w:abstractNumId w:val="11"/>
  </w:num>
  <w:num w:numId="8">
    <w:abstractNumId w:val="9"/>
  </w:num>
  <w:num w:numId="9">
    <w:abstractNumId w:val="4"/>
  </w:num>
  <w:num w:numId="10">
    <w:abstractNumId w:val="2"/>
  </w:num>
  <w:num w:numId="11">
    <w:abstractNumId w:val="5"/>
  </w:num>
  <w:num w:numId="12">
    <w:abstractNumId w:val="0"/>
  </w:num>
  <w:num w:numId="13">
    <w:abstractNumId w:val="7"/>
  </w:num>
  <w:num w:numId="14">
    <w:abstractNumId w:val="15"/>
  </w:num>
  <w:num w:numId="15">
    <w:abstractNumId w:val="8"/>
  </w:num>
  <w:num w:numId="16">
    <w:abstractNumId w:val="18"/>
  </w:num>
  <w:num w:numId="17">
    <w:abstractNumId w:val="12"/>
  </w:num>
  <w:num w:numId="18">
    <w:abstractNumId w:val="10"/>
  </w:num>
  <w:num w:numId="19">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3"/>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sTAyMDIwsTQxNDcyNTBW0lEKTi0uzszPAykwrgUAF5pMWSwAAAA="/>
  </w:docVars>
  <w:rsids>
    <w:rsidRoot w:val="00AF51B2"/>
    <w:rsid w:val="00002C90"/>
    <w:rsid w:val="00005B7A"/>
    <w:rsid w:val="00010C99"/>
    <w:rsid w:val="00050AEE"/>
    <w:rsid w:val="000510B2"/>
    <w:rsid w:val="000535EA"/>
    <w:rsid w:val="0006547F"/>
    <w:rsid w:val="0008344C"/>
    <w:rsid w:val="000B0974"/>
    <w:rsid w:val="000B0F6C"/>
    <w:rsid w:val="000C3F73"/>
    <w:rsid w:val="00144CE5"/>
    <w:rsid w:val="00155309"/>
    <w:rsid w:val="00174008"/>
    <w:rsid w:val="00182332"/>
    <w:rsid w:val="001A2C29"/>
    <w:rsid w:val="001A4178"/>
    <w:rsid w:val="001B4A83"/>
    <w:rsid w:val="001B4B00"/>
    <w:rsid w:val="001C1A0F"/>
    <w:rsid w:val="00206EE3"/>
    <w:rsid w:val="00214A21"/>
    <w:rsid w:val="00237D05"/>
    <w:rsid w:val="00276AD0"/>
    <w:rsid w:val="00294F04"/>
    <w:rsid w:val="002952AC"/>
    <w:rsid w:val="002B4139"/>
    <w:rsid w:val="002C33AA"/>
    <w:rsid w:val="002C4F00"/>
    <w:rsid w:val="002C6FAA"/>
    <w:rsid w:val="002E73C9"/>
    <w:rsid w:val="002F4C18"/>
    <w:rsid w:val="00304111"/>
    <w:rsid w:val="003117B7"/>
    <w:rsid w:val="00324106"/>
    <w:rsid w:val="0032496B"/>
    <w:rsid w:val="00326FA9"/>
    <w:rsid w:val="00331BB9"/>
    <w:rsid w:val="003879D1"/>
    <w:rsid w:val="003A2AA1"/>
    <w:rsid w:val="003B641A"/>
    <w:rsid w:val="003C1525"/>
    <w:rsid w:val="003C1C2B"/>
    <w:rsid w:val="003D49FD"/>
    <w:rsid w:val="003D7DF4"/>
    <w:rsid w:val="003E4C38"/>
    <w:rsid w:val="0040649E"/>
    <w:rsid w:val="00433049"/>
    <w:rsid w:val="004423DE"/>
    <w:rsid w:val="00471B68"/>
    <w:rsid w:val="00485B63"/>
    <w:rsid w:val="004C26D8"/>
    <w:rsid w:val="004E209B"/>
    <w:rsid w:val="004E3CE4"/>
    <w:rsid w:val="004E7DF7"/>
    <w:rsid w:val="005171C7"/>
    <w:rsid w:val="00552FAE"/>
    <w:rsid w:val="00555B81"/>
    <w:rsid w:val="00562FA0"/>
    <w:rsid w:val="00583DD9"/>
    <w:rsid w:val="005863D8"/>
    <w:rsid w:val="00591422"/>
    <w:rsid w:val="00592771"/>
    <w:rsid w:val="005B10F3"/>
    <w:rsid w:val="005B3440"/>
    <w:rsid w:val="005B4CED"/>
    <w:rsid w:val="005C7338"/>
    <w:rsid w:val="005D2AA1"/>
    <w:rsid w:val="005E59C2"/>
    <w:rsid w:val="006018CD"/>
    <w:rsid w:val="0060404C"/>
    <w:rsid w:val="00606B6A"/>
    <w:rsid w:val="006162E9"/>
    <w:rsid w:val="00626A14"/>
    <w:rsid w:val="00653F3E"/>
    <w:rsid w:val="00676528"/>
    <w:rsid w:val="006B1E93"/>
    <w:rsid w:val="006B6D08"/>
    <w:rsid w:val="006E41FB"/>
    <w:rsid w:val="006E69E7"/>
    <w:rsid w:val="006F316F"/>
    <w:rsid w:val="00710677"/>
    <w:rsid w:val="00711F0D"/>
    <w:rsid w:val="00726262"/>
    <w:rsid w:val="007323CE"/>
    <w:rsid w:val="007560DF"/>
    <w:rsid w:val="00774B18"/>
    <w:rsid w:val="0078039D"/>
    <w:rsid w:val="00794BFB"/>
    <w:rsid w:val="007A2384"/>
    <w:rsid w:val="007B3E7C"/>
    <w:rsid w:val="007C5E71"/>
    <w:rsid w:val="007E19E0"/>
    <w:rsid w:val="007E7588"/>
    <w:rsid w:val="007F0EC8"/>
    <w:rsid w:val="007F4019"/>
    <w:rsid w:val="00804435"/>
    <w:rsid w:val="00813A75"/>
    <w:rsid w:val="00821930"/>
    <w:rsid w:val="00824580"/>
    <w:rsid w:val="008308EE"/>
    <w:rsid w:val="00832625"/>
    <w:rsid w:val="00833A2C"/>
    <w:rsid w:val="008505A8"/>
    <w:rsid w:val="0085686E"/>
    <w:rsid w:val="00865C35"/>
    <w:rsid w:val="00873C59"/>
    <w:rsid w:val="00876F56"/>
    <w:rsid w:val="008B0950"/>
    <w:rsid w:val="008B78C7"/>
    <w:rsid w:val="008D46A0"/>
    <w:rsid w:val="008F28A2"/>
    <w:rsid w:val="00917AF7"/>
    <w:rsid w:val="009346FB"/>
    <w:rsid w:val="00940759"/>
    <w:rsid w:val="00970DE4"/>
    <w:rsid w:val="009938AF"/>
    <w:rsid w:val="009B2D08"/>
    <w:rsid w:val="009C7DA9"/>
    <w:rsid w:val="009D52B9"/>
    <w:rsid w:val="009E2B63"/>
    <w:rsid w:val="009F2A19"/>
    <w:rsid w:val="009F7323"/>
    <w:rsid w:val="00A03495"/>
    <w:rsid w:val="00A6756C"/>
    <w:rsid w:val="00AA737D"/>
    <w:rsid w:val="00AB14C6"/>
    <w:rsid w:val="00AB4D06"/>
    <w:rsid w:val="00AE028E"/>
    <w:rsid w:val="00AF51B2"/>
    <w:rsid w:val="00B02791"/>
    <w:rsid w:val="00B11032"/>
    <w:rsid w:val="00B13218"/>
    <w:rsid w:val="00B51940"/>
    <w:rsid w:val="00B61F0B"/>
    <w:rsid w:val="00B67AB3"/>
    <w:rsid w:val="00B94395"/>
    <w:rsid w:val="00B9763A"/>
    <w:rsid w:val="00BA7D7F"/>
    <w:rsid w:val="00BD10F0"/>
    <w:rsid w:val="00BE2E0D"/>
    <w:rsid w:val="00C42177"/>
    <w:rsid w:val="00C43445"/>
    <w:rsid w:val="00C53528"/>
    <w:rsid w:val="00C542FC"/>
    <w:rsid w:val="00C75C94"/>
    <w:rsid w:val="00C941CC"/>
    <w:rsid w:val="00CA60D0"/>
    <w:rsid w:val="00CB177B"/>
    <w:rsid w:val="00CB33DE"/>
    <w:rsid w:val="00CD0F40"/>
    <w:rsid w:val="00D144DF"/>
    <w:rsid w:val="00D2187D"/>
    <w:rsid w:val="00D2680E"/>
    <w:rsid w:val="00D44074"/>
    <w:rsid w:val="00D544B0"/>
    <w:rsid w:val="00D61DC0"/>
    <w:rsid w:val="00D63721"/>
    <w:rsid w:val="00E06F97"/>
    <w:rsid w:val="00E1670A"/>
    <w:rsid w:val="00E37A87"/>
    <w:rsid w:val="00E43849"/>
    <w:rsid w:val="00E45E13"/>
    <w:rsid w:val="00E46736"/>
    <w:rsid w:val="00E74B6D"/>
    <w:rsid w:val="00EA253E"/>
    <w:rsid w:val="00EC0916"/>
    <w:rsid w:val="00ED3023"/>
    <w:rsid w:val="00ED4B73"/>
    <w:rsid w:val="00EE2130"/>
    <w:rsid w:val="00EE3BA9"/>
    <w:rsid w:val="00EE5467"/>
    <w:rsid w:val="00EE72A5"/>
    <w:rsid w:val="00F1090E"/>
    <w:rsid w:val="00F1681C"/>
    <w:rsid w:val="00F17D6F"/>
    <w:rsid w:val="00F25978"/>
    <w:rsid w:val="00F33CFB"/>
    <w:rsid w:val="00F937CA"/>
    <w:rsid w:val="00FA012E"/>
    <w:rsid w:val="00FA5879"/>
    <w:rsid w:val="00FC6D8D"/>
    <w:rsid w:val="00FC718E"/>
    <w:rsid w:val="00FD3DA4"/>
    <w:rsid w:val="00FE1D0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4CA88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AF51B2"/>
    <w:rPr>
      <w:rFonts w:ascii="Arial" w:eastAsia="Times New Roman" w:hAnsi="Arial" w:cs="Times New Roman"/>
      <w:sz w:val="20"/>
      <w:lang w:val="en-AU" w:eastAsia="en-AU"/>
    </w:rPr>
  </w:style>
  <w:style w:type="paragraph" w:styleId="Heading1">
    <w:name w:val="heading 1"/>
    <w:basedOn w:val="Normal"/>
    <w:next w:val="Normal"/>
    <w:link w:val="Heading1Char"/>
    <w:qFormat/>
    <w:rsid w:val="00AF51B2"/>
    <w:pPr>
      <w:keepNext/>
      <w:keepLines/>
      <w:spacing w:before="120"/>
      <w:outlineLvl w:val="0"/>
    </w:pPr>
    <w:rPr>
      <w:b/>
      <w:bCs/>
      <w:caps/>
      <w:color w:val="000000"/>
      <w:sz w:val="24"/>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F51B2"/>
    <w:rPr>
      <w:rFonts w:ascii="Arial" w:eastAsia="Times New Roman" w:hAnsi="Arial" w:cs="Times New Roman"/>
      <w:b/>
      <w:bCs/>
      <w:caps/>
      <w:color w:val="000000"/>
      <w:szCs w:val="28"/>
      <w:lang w:val="en-AU" w:eastAsia="en-AU"/>
    </w:rPr>
  </w:style>
  <w:style w:type="paragraph" w:styleId="Header">
    <w:name w:val="header"/>
    <w:basedOn w:val="Normal"/>
    <w:link w:val="HeaderChar"/>
    <w:uiPriority w:val="99"/>
    <w:rsid w:val="00AF51B2"/>
    <w:pPr>
      <w:tabs>
        <w:tab w:val="center" w:pos="4513"/>
        <w:tab w:val="right" w:pos="9026"/>
      </w:tabs>
      <w:jc w:val="right"/>
    </w:pPr>
    <w:rPr>
      <w:i/>
    </w:rPr>
  </w:style>
  <w:style w:type="character" w:customStyle="1" w:styleId="HeaderChar">
    <w:name w:val="Header Char"/>
    <w:basedOn w:val="DefaultParagraphFont"/>
    <w:link w:val="Header"/>
    <w:uiPriority w:val="99"/>
    <w:rsid w:val="00AF51B2"/>
    <w:rPr>
      <w:rFonts w:ascii="Arial" w:eastAsia="Times New Roman" w:hAnsi="Arial" w:cs="Times New Roman"/>
      <w:i/>
      <w:sz w:val="20"/>
      <w:lang w:val="en-AU" w:eastAsia="en-AU"/>
    </w:rPr>
  </w:style>
  <w:style w:type="paragraph" w:styleId="Footer">
    <w:name w:val="footer"/>
    <w:basedOn w:val="Normal"/>
    <w:link w:val="FooterChar"/>
    <w:rsid w:val="00AF51B2"/>
    <w:pPr>
      <w:tabs>
        <w:tab w:val="center" w:pos="4513"/>
        <w:tab w:val="right" w:pos="9026"/>
      </w:tabs>
    </w:pPr>
    <w:rPr>
      <w:sz w:val="18"/>
    </w:rPr>
  </w:style>
  <w:style w:type="character" w:customStyle="1" w:styleId="FooterChar">
    <w:name w:val="Footer Char"/>
    <w:basedOn w:val="DefaultParagraphFont"/>
    <w:link w:val="Footer"/>
    <w:rsid w:val="00AF51B2"/>
    <w:rPr>
      <w:rFonts w:ascii="Arial" w:eastAsia="Times New Roman" w:hAnsi="Arial" w:cs="Times New Roman"/>
      <w:sz w:val="18"/>
      <w:lang w:val="en-AU" w:eastAsia="en-AU"/>
    </w:rPr>
  </w:style>
  <w:style w:type="paragraph" w:customStyle="1" w:styleId="HeaderFirstPage">
    <w:name w:val="HeaderFirstPage"/>
    <w:basedOn w:val="Header"/>
    <w:rsid w:val="00AF51B2"/>
    <w:rPr>
      <w:i w:val="0"/>
      <w:sz w:val="22"/>
    </w:rPr>
  </w:style>
  <w:style w:type="character" w:styleId="IntenseReference">
    <w:name w:val="Intense Reference"/>
    <w:basedOn w:val="DefaultParagraphFont"/>
    <w:uiPriority w:val="32"/>
    <w:qFormat/>
    <w:rsid w:val="00AF51B2"/>
    <w:rPr>
      <w:b/>
      <w:bCs/>
      <w:smallCaps/>
      <w:color w:val="5B9BD5" w:themeColor="accent1"/>
      <w:spacing w:val="5"/>
    </w:rPr>
  </w:style>
  <w:style w:type="paragraph" w:styleId="ListParagraph">
    <w:name w:val="List Paragraph"/>
    <w:basedOn w:val="Normal"/>
    <w:uiPriority w:val="34"/>
    <w:qFormat/>
    <w:rsid w:val="00AF51B2"/>
    <w:pPr>
      <w:ind w:left="720"/>
      <w:contextualSpacing/>
    </w:pPr>
  </w:style>
  <w:style w:type="table" w:styleId="TableGrid">
    <w:name w:val="Table Grid"/>
    <w:basedOn w:val="TableNormal"/>
    <w:uiPriority w:val="39"/>
    <w:rsid w:val="00AF51B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17AF7"/>
    <w:pPr>
      <w:spacing w:before="100" w:beforeAutospacing="1" w:after="100" w:afterAutospacing="1"/>
    </w:pPr>
    <w:rPr>
      <w:rFonts w:ascii="Times New Roman" w:eastAsiaTheme="minorHAnsi" w:hAnsi="Times New Roman"/>
      <w:sz w:val="24"/>
      <w:lang w:val="en-US" w:eastAsia="en-US"/>
    </w:rPr>
  </w:style>
  <w:style w:type="character" w:styleId="PlaceholderText">
    <w:name w:val="Placeholder Text"/>
    <w:basedOn w:val="DefaultParagraphFont"/>
    <w:uiPriority w:val="99"/>
    <w:semiHidden/>
    <w:rsid w:val="008505A8"/>
    <w:rPr>
      <w:color w:val="808080"/>
    </w:rPr>
  </w:style>
  <w:style w:type="paragraph" w:styleId="BalloonText">
    <w:name w:val="Balloon Text"/>
    <w:basedOn w:val="Normal"/>
    <w:link w:val="BalloonTextChar"/>
    <w:uiPriority w:val="99"/>
    <w:semiHidden/>
    <w:unhideWhenUsed/>
    <w:rsid w:val="0008344C"/>
    <w:rPr>
      <w:rFonts w:ascii="Times New Roman" w:hAnsi="Times New Roman"/>
      <w:sz w:val="18"/>
      <w:szCs w:val="18"/>
    </w:rPr>
  </w:style>
  <w:style w:type="character" w:customStyle="1" w:styleId="BalloonTextChar">
    <w:name w:val="Balloon Text Char"/>
    <w:basedOn w:val="DefaultParagraphFont"/>
    <w:link w:val="BalloonText"/>
    <w:uiPriority w:val="99"/>
    <w:semiHidden/>
    <w:rsid w:val="0008344C"/>
    <w:rPr>
      <w:rFonts w:ascii="Times New Roman" w:eastAsia="Times New Roman" w:hAnsi="Times New Roman" w:cs="Times New Roman"/>
      <w:sz w:val="18"/>
      <w:szCs w:val="18"/>
      <w:lang w:val="en-AU"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451748">
      <w:bodyDiv w:val="1"/>
      <w:marLeft w:val="0"/>
      <w:marRight w:val="0"/>
      <w:marTop w:val="0"/>
      <w:marBottom w:val="0"/>
      <w:divBdr>
        <w:top w:val="none" w:sz="0" w:space="0" w:color="auto"/>
        <w:left w:val="none" w:sz="0" w:space="0" w:color="auto"/>
        <w:bottom w:val="none" w:sz="0" w:space="0" w:color="auto"/>
        <w:right w:val="none" w:sz="0" w:space="0" w:color="auto"/>
      </w:divBdr>
    </w:div>
    <w:div w:id="240674348">
      <w:bodyDiv w:val="1"/>
      <w:marLeft w:val="0"/>
      <w:marRight w:val="0"/>
      <w:marTop w:val="0"/>
      <w:marBottom w:val="0"/>
      <w:divBdr>
        <w:top w:val="none" w:sz="0" w:space="0" w:color="auto"/>
        <w:left w:val="none" w:sz="0" w:space="0" w:color="auto"/>
        <w:bottom w:val="none" w:sz="0" w:space="0" w:color="auto"/>
        <w:right w:val="none" w:sz="0" w:space="0" w:color="auto"/>
      </w:divBdr>
    </w:div>
    <w:div w:id="499463710">
      <w:bodyDiv w:val="1"/>
      <w:marLeft w:val="0"/>
      <w:marRight w:val="0"/>
      <w:marTop w:val="0"/>
      <w:marBottom w:val="0"/>
      <w:divBdr>
        <w:top w:val="none" w:sz="0" w:space="0" w:color="auto"/>
        <w:left w:val="none" w:sz="0" w:space="0" w:color="auto"/>
        <w:bottom w:val="none" w:sz="0" w:space="0" w:color="auto"/>
        <w:right w:val="none" w:sz="0" w:space="0" w:color="auto"/>
      </w:divBdr>
    </w:div>
    <w:div w:id="520316564">
      <w:bodyDiv w:val="1"/>
      <w:marLeft w:val="0"/>
      <w:marRight w:val="0"/>
      <w:marTop w:val="0"/>
      <w:marBottom w:val="0"/>
      <w:divBdr>
        <w:top w:val="none" w:sz="0" w:space="0" w:color="auto"/>
        <w:left w:val="none" w:sz="0" w:space="0" w:color="auto"/>
        <w:bottom w:val="none" w:sz="0" w:space="0" w:color="auto"/>
        <w:right w:val="none" w:sz="0" w:space="0" w:color="auto"/>
      </w:divBdr>
    </w:div>
    <w:div w:id="684595831">
      <w:bodyDiv w:val="1"/>
      <w:marLeft w:val="0"/>
      <w:marRight w:val="0"/>
      <w:marTop w:val="0"/>
      <w:marBottom w:val="0"/>
      <w:divBdr>
        <w:top w:val="none" w:sz="0" w:space="0" w:color="auto"/>
        <w:left w:val="none" w:sz="0" w:space="0" w:color="auto"/>
        <w:bottom w:val="none" w:sz="0" w:space="0" w:color="auto"/>
        <w:right w:val="none" w:sz="0" w:space="0" w:color="auto"/>
      </w:divBdr>
      <w:divsChild>
        <w:div w:id="1157922466">
          <w:marLeft w:val="0"/>
          <w:marRight w:val="0"/>
          <w:marTop w:val="0"/>
          <w:marBottom w:val="0"/>
          <w:divBdr>
            <w:top w:val="none" w:sz="0" w:space="0" w:color="auto"/>
            <w:left w:val="none" w:sz="0" w:space="0" w:color="auto"/>
            <w:bottom w:val="none" w:sz="0" w:space="0" w:color="auto"/>
            <w:right w:val="none" w:sz="0" w:space="0" w:color="auto"/>
          </w:divBdr>
          <w:divsChild>
            <w:div w:id="1564096901">
              <w:marLeft w:val="0"/>
              <w:marRight w:val="0"/>
              <w:marTop w:val="0"/>
              <w:marBottom w:val="0"/>
              <w:divBdr>
                <w:top w:val="none" w:sz="0" w:space="0" w:color="auto"/>
                <w:left w:val="none" w:sz="0" w:space="0" w:color="auto"/>
                <w:bottom w:val="none" w:sz="0" w:space="0" w:color="auto"/>
                <w:right w:val="none" w:sz="0" w:space="0" w:color="auto"/>
              </w:divBdr>
              <w:divsChild>
                <w:div w:id="579798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1356524">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image" Target="media/image15.jpe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2.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header" Target="header1.xml"/><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7.png"/></Relationships>
</file>

<file path=word/_rels/header2.xml.rels><?xml version="1.0" encoding="UTF-8" standalone="yes"?>
<Relationships xmlns="http://schemas.openxmlformats.org/package/2006/relationships"><Relationship Id="rId1"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1624</Words>
  <Characters>9260</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10863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Kathryn Ross</dc:creator>
  <cp:keywords/>
  <dc:description/>
  <cp:lastModifiedBy>Vicky Tzioumis</cp:lastModifiedBy>
  <cp:revision>3</cp:revision>
  <cp:lastPrinted>2018-12-21T03:28:00Z</cp:lastPrinted>
  <dcterms:created xsi:type="dcterms:W3CDTF">2018-12-21T03:28:00Z</dcterms:created>
  <dcterms:modified xsi:type="dcterms:W3CDTF">2018-12-21T03:28:00Z</dcterms:modified>
</cp:coreProperties>
</file>